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C2717">
      <w:pPr>
        <w:jc w:val="center"/>
        <w:rPr>
          <w:b/>
          <w:sz w:val="30"/>
          <w:szCs w:val="30"/>
        </w:rPr>
      </w:pPr>
      <w:r>
        <w:rPr>
          <w:rFonts w:hint="eastAsia"/>
          <w:b/>
          <w:sz w:val="30"/>
          <w:szCs w:val="30"/>
        </w:rPr>
        <w:t>经济学院硕士研究生招生考试</w:t>
      </w:r>
    </w:p>
    <w:p w14:paraId="26B1FC19">
      <w:pPr>
        <w:jc w:val="center"/>
        <w:rPr>
          <w:b/>
          <w:sz w:val="30"/>
          <w:szCs w:val="30"/>
        </w:rPr>
      </w:pPr>
      <w:r>
        <w:rPr>
          <w:rFonts w:hint="eastAsia"/>
          <w:b/>
          <w:sz w:val="30"/>
          <w:szCs w:val="30"/>
          <w:lang w:val="en-US" w:eastAsia="zh-CN"/>
        </w:rPr>
        <w:t>复试</w:t>
      </w:r>
      <w:r>
        <w:rPr>
          <w:rFonts w:hint="eastAsia"/>
          <w:b/>
          <w:sz w:val="30"/>
          <w:szCs w:val="30"/>
        </w:rPr>
        <w:t>考试大纲</w:t>
      </w:r>
    </w:p>
    <w:tbl>
      <w:tblPr>
        <w:tblStyle w:val="2"/>
        <w:tblW w:w="828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0"/>
      </w:tblGrid>
      <w:tr w14:paraId="459E9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7" w:hRule="atLeast"/>
        </w:trPr>
        <w:tc>
          <w:tcPr>
            <w:tcW w:w="8280" w:type="dxa"/>
          </w:tcPr>
          <w:p w14:paraId="583E7B52">
            <w:pPr>
              <w:rPr>
                <w:rFonts w:hint="default"/>
                <w:b/>
                <w:bCs/>
                <w:color w:val="C00000"/>
                <w:sz w:val="24"/>
                <w:highlight w:val="yellow"/>
                <w:lang w:val="en-US" w:eastAsia="zh-CN"/>
              </w:rPr>
            </w:pPr>
            <w:r>
              <w:rPr>
                <w:rFonts w:hint="eastAsia"/>
                <w:b/>
                <w:bCs/>
                <w:color w:val="C00000"/>
                <w:sz w:val="24"/>
                <w:highlight w:val="yellow"/>
                <w:lang w:val="en-US" w:eastAsia="zh-CN"/>
              </w:rPr>
              <w:t>复试科目名称：</w:t>
            </w:r>
            <w:r>
              <w:rPr>
                <w:rFonts w:hint="eastAsia"/>
                <w:b/>
                <w:bCs/>
                <w:color w:val="C00000"/>
                <w:sz w:val="24"/>
                <w:highlight w:val="yellow"/>
              </w:rPr>
              <w:t>经济学原理与应用</w:t>
            </w:r>
          </w:p>
          <w:p w14:paraId="2C3528B1">
            <w:pPr>
              <w:rPr>
                <w:rFonts w:hint="eastAsia"/>
                <w:b/>
                <w:sz w:val="24"/>
              </w:rPr>
            </w:pPr>
          </w:p>
          <w:p w14:paraId="3E61CFD7">
            <w:pPr>
              <w:rPr>
                <w:rFonts w:hint="eastAsia"/>
                <w:b/>
                <w:sz w:val="24"/>
              </w:rPr>
            </w:pPr>
            <w:r>
              <w:rPr>
                <w:rFonts w:hint="eastAsia"/>
                <w:b/>
                <w:sz w:val="24"/>
              </w:rPr>
              <w:t>考试范围：</w:t>
            </w:r>
          </w:p>
          <w:p w14:paraId="33902023">
            <w:pPr>
              <w:spacing w:line="300" w:lineRule="auto"/>
              <w:ind w:firstLine="480" w:firstLineChars="200"/>
              <w:rPr>
                <w:rFonts w:ascii="宋体" w:hAnsi="宋体" w:cs="宋体"/>
                <w:b/>
                <w:bCs/>
                <w:sz w:val="24"/>
              </w:rPr>
            </w:pPr>
            <w:r>
              <w:rPr>
                <w:rFonts w:hint="eastAsia" w:ascii="宋体" w:hAnsi="宋体" w:cs="宋体"/>
                <w:sz w:val="24"/>
              </w:rPr>
              <w:t>一、</w:t>
            </w:r>
            <w:r>
              <w:rPr>
                <w:rFonts w:hint="eastAsia" w:ascii="宋体" w:hAnsi="宋体" w:cs="宋体"/>
                <w:b/>
                <w:bCs/>
                <w:sz w:val="24"/>
              </w:rPr>
              <w:t>微观经济学（</w:t>
            </w:r>
            <w:r>
              <w:rPr>
                <w:rFonts w:ascii="宋体" w:hAnsi="宋体" w:cs="宋体"/>
                <w:b/>
                <w:bCs/>
                <w:sz w:val="24"/>
              </w:rPr>
              <w:t>4</w:t>
            </w:r>
            <w:r>
              <w:rPr>
                <w:rFonts w:hint="eastAsia" w:ascii="宋体" w:hAnsi="宋体" w:cs="宋体"/>
                <w:b/>
                <w:bCs/>
                <w:sz w:val="24"/>
              </w:rPr>
              <w:t>0分）</w:t>
            </w:r>
          </w:p>
          <w:p w14:paraId="4B937E09">
            <w:pPr>
              <w:spacing w:line="300" w:lineRule="auto"/>
              <w:ind w:firstLine="480" w:firstLineChars="200"/>
              <w:rPr>
                <w:rFonts w:ascii="宋体" w:hAnsi="宋体" w:cs="宋体"/>
                <w:b/>
                <w:bCs/>
                <w:sz w:val="24"/>
              </w:rPr>
            </w:pPr>
            <w:r>
              <w:rPr>
                <w:rFonts w:hint="eastAsia" w:ascii="宋体" w:hAnsi="宋体" w:cs="宋体"/>
                <w:sz w:val="24"/>
              </w:rPr>
              <w:t>（一）</w:t>
            </w:r>
            <w:r>
              <w:rPr>
                <w:rFonts w:hint="eastAsia" w:ascii="宋体" w:hAnsi="宋体" w:cs="宋体"/>
                <w:b/>
                <w:bCs/>
                <w:sz w:val="24"/>
              </w:rPr>
              <w:t>需求、供给和均衡价格</w:t>
            </w:r>
          </w:p>
          <w:p w14:paraId="7456F895">
            <w:pPr>
              <w:spacing w:line="300" w:lineRule="auto"/>
              <w:ind w:firstLine="482" w:firstLineChars="200"/>
              <w:rPr>
                <w:rFonts w:ascii="宋体" w:hAnsi="宋体" w:cs="宋体"/>
                <w:b/>
                <w:bCs/>
                <w:sz w:val="24"/>
              </w:rPr>
            </w:pPr>
            <w:r>
              <w:rPr>
                <w:rFonts w:hint="eastAsia" w:ascii="宋体" w:hAnsi="宋体" w:cs="宋体"/>
                <w:b/>
                <w:bCs/>
                <w:sz w:val="24"/>
              </w:rPr>
              <w:t>考试内容</w:t>
            </w:r>
          </w:p>
          <w:p w14:paraId="478B59C0">
            <w:pPr>
              <w:spacing w:line="300" w:lineRule="auto"/>
              <w:ind w:left="-2" w:leftChars="-1" w:firstLine="405" w:firstLineChars="169"/>
              <w:rPr>
                <w:rFonts w:ascii="宋体" w:hAnsi="宋体" w:cs="宋体"/>
                <w:sz w:val="24"/>
              </w:rPr>
            </w:pPr>
            <w:r>
              <w:rPr>
                <w:rFonts w:hint="eastAsia" w:ascii="宋体" w:hAnsi="宋体" w:cs="宋体"/>
                <w:sz w:val="24"/>
              </w:rPr>
              <w:t>1.需求、需求量和需求曲线；</w:t>
            </w:r>
          </w:p>
          <w:p w14:paraId="47FEEAB3">
            <w:pPr>
              <w:spacing w:line="300" w:lineRule="auto"/>
              <w:ind w:left="-2" w:leftChars="-1" w:firstLine="405" w:firstLineChars="169"/>
              <w:rPr>
                <w:rFonts w:ascii="宋体" w:hAnsi="宋体" w:cs="宋体"/>
                <w:sz w:val="24"/>
              </w:rPr>
            </w:pPr>
            <w:r>
              <w:rPr>
                <w:rFonts w:hint="eastAsia" w:ascii="宋体" w:hAnsi="宋体" w:cs="宋体"/>
                <w:sz w:val="24"/>
              </w:rPr>
              <w:t>2.供给、供给量和供给曲线；</w:t>
            </w:r>
          </w:p>
          <w:p w14:paraId="197EA79A">
            <w:pPr>
              <w:spacing w:line="300" w:lineRule="auto"/>
              <w:ind w:left="-2" w:leftChars="-1" w:firstLine="405" w:firstLineChars="169"/>
              <w:rPr>
                <w:rFonts w:ascii="宋体" w:hAnsi="宋体" w:cs="宋体"/>
                <w:sz w:val="24"/>
              </w:rPr>
            </w:pPr>
            <w:r>
              <w:rPr>
                <w:rFonts w:hint="eastAsia" w:ascii="宋体" w:hAnsi="宋体" w:cs="宋体"/>
                <w:sz w:val="24"/>
              </w:rPr>
              <w:t>3.均衡产量、均衡价格；</w:t>
            </w:r>
          </w:p>
          <w:p w14:paraId="2AF078DE">
            <w:pPr>
              <w:spacing w:line="300" w:lineRule="auto"/>
              <w:ind w:left="-2" w:leftChars="-1" w:firstLine="405" w:firstLineChars="169"/>
              <w:rPr>
                <w:rFonts w:ascii="宋体" w:hAnsi="宋体" w:cs="宋体"/>
                <w:sz w:val="24"/>
              </w:rPr>
            </w:pPr>
            <w:r>
              <w:rPr>
                <w:rFonts w:hint="eastAsia" w:ascii="宋体" w:hAnsi="宋体" w:cs="宋体"/>
                <w:sz w:val="24"/>
              </w:rPr>
              <w:t>4.需求弹性和供给弹性；</w:t>
            </w:r>
          </w:p>
          <w:p w14:paraId="66599FC8">
            <w:pPr>
              <w:spacing w:line="300" w:lineRule="auto"/>
              <w:ind w:left="-2" w:leftChars="-1" w:firstLine="405" w:firstLineChars="169"/>
              <w:rPr>
                <w:rFonts w:ascii="宋体" w:hAnsi="宋体" w:cs="宋体"/>
                <w:sz w:val="24"/>
              </w:rPr>
            </w:pPr>
            <w:r>
              <w:rPr>
                <w:rFonts w:hint="eastAsia" w:ascii="宋体" w:hAnsi="宋体" w:cs="宋体"/>
                <w:sz w:val="24"/>
              </w:rPr>
              <w:t>5.供求分析的应用及评价。</w:t>
            </w:r>
          </w:p>
          <w:p w14:paraId="1753B245">
            <w:pPr>
              <w:spacing w:line="300" w:lineRule="auto"/>
              <w:ind w:firstLine="482" w:firstLineChars="200"/>
              <w:rPr>
                <w:rFonts w:ascii="宋体" w:hAnsi="宋体" w:cs="宋体"/>
                <w:b/>
                <w:bCs/>
                <w:sz w:val="24"/>
              </w:rPr>
            </w:pPr>
            <w:r>
              <w:rPr>
                <w:rFonts w:hint="eastAsia" w:ascii="宋体" w:hAnsi="宋体" w:cs="宋体"/>
                <w:b/>
                <w:bCs/>
                <w:sz w:val="24"/>
              </w:rPr>
              <w:t>考试要求</w:t>
            </w:r>
          </w:p>
          <w:p w14:paraId="00EAC927">
            <w:pPr>
              <w:spacing w:line="300" w:lineRule="auto"/>
              <w:ind w:left="-2" w:leftChars="-1" w:firstLine="405" w:firstLineChars="169"/>
              <w:rPr>
                <w:rFonts w:ascii="宋体" w:hAnsi="宋体" w:cs="宋体"/>
                <w:sz w:val="24"/>
              </w:rPr>
            </w:pPr>
            <w:r>
              <w:rPr>
                <w:rFonts w:hint="eastAsia" w:ascii="宋体" w:hAnsi="宋体" w:cs="宋体"/>
                <w:sz w:val="24"/>
              </w:rPr>
              <w:t>1.掌握均衡价格、均衡数量；运用供给曲线和需求曲线分析市场均衡；价格以外的因素是怎样影响需求的变动和供给的变动以及均衡价格的变动。</w:t>
            </w:r>
          </w:p>
          <w:p w14:paraId="4A33869A">
            <w:pPr>
              <w:spacing w:line="300" w:lineRule="auto"/>
              <w:ind w:left="-2" w:leftChars="-1" w:firstLine="405" w:firstLineChars="169"/>
              <w:rPr>
                <w:rFonts w:ascii="宋体" w:hAnsi="宋体" w:cs="宋体"/>
                <w:sz w:val="24"/>
              </w:rPr>
            </w:pPr>
            <w:r>
              <w:rPr>
                <w:rFonts w:hint="eastAsia" w:ascii="宋体" w:hAnsi="宋体" w:cs="宋体"/>
                <w:sz w:val="24"/>
              </w:rPr>
              <w:t>2.掌握运用供求定理解释实际的市场经济活动，包括最高限价、最低限价、政府税收对市场均衡的影响；会用图表解释总收入与需求的价格弹性之间的关系；市场体系是怎样实现资源配置的。</w:t>
            </w:r>
          </w:p>
          <w:p w14:paraId="35BFACF2">
            <w:pPr>
              <w:spacing w:line="300" w:lineRule="auto"/>
              <w:ind w:left="-2" w:leftChars="-1" w:firstLine="405" w:firstLineChars="169"/>
              <w:rPr>
                <w:rFonts w:ascii="宋体" w:hAnsi="宋体" w:cs="宋体"/>
                <w:sz w:val="24"/>
              </w:rPr>
            </w:pPr>
            <w:r>
              <w:rPr>
                <w:rFonts w:hint="eastAsia" w:ascii="宋体" w:hAnsi="宋体" w:cs="宋体"/>
                <w:sz w:val="24"/>
              </w:rPr>
              <w:t>3</w:t>
            </w:r>
            <w:r>
              <w:rPr>
                <w:rFonts w:ascii="宋体" w:hAnsi="宋体" w:cs="宋体"/>
                <w:sz w:val="24"/>
              </w:rPr>
              <w:t>.</w:t>
            </w:r>
            <w:r>
              <w:rPr>
                <w:rFonts w:hint="eastAsia" w:ascii="宋体" w:hAnsi="宋体" w:cs="宋体"/>
                <w:sz w:val="24"/>
              </w:rPr>
              <w:t>掌握</w:t>
            </w:r>
            <w:r>
              <w:rPr>
                <w:rFonts w:ascii="宋体" w:hAnsi="宋体" w:cs="宋体"/>
                <w:sz w:val="24"/>
              </w:rPr>
              <w:t>需求弹性、供给弹性和</w:t>
            </w:r>
            <w:r>
              <w:rPr>
                <w:rFonts w:hint="eastAsia" w:ascii="宋体" w:hAnsi="宋体" w:cs="宋体"/>
                <w:sz w:val="24"/>
              </w:rPr>
              <w:t>收入弹性；影响需求价格弹性和供给价格弹性的因素；运用弹性理论来解释谷贱伤农等经济现象。</w:t>
            </w:r>
          </w:p>
          <w:p w14:paraId="155A8D8B">
            <w:pPr>
              <w:spacing w:line="300" w:lineRule="auto"/>
              <w:ind w:firstLine="482" w:firstLineChars="200"/>
              <w:rPr>
                <w:rFonts w:ascii="宋体" w:hAnsi="宋体" w:cs="宋体"/>
                <w:b/>
                <w:bCs/>
                <w:sz w:val="24"/>
              </w:rPr>
            </w:pPr>
            <w:r>
              <w:rPr>
                <w:rFonts w:hint="eastAsia" w:ascii="宋体" w:hAnsi="宋体" w:cs="宋体"/>
                <w:b/>
                <w:bCs/>
                <w:sz w:val="24"/>
              </w:rPr>
              <w:t xml:space="preserve">（二）消费者的选择 </w:t>
            </w:r>
          </w:p>
          <w:p w14:paraId="4DF4C7DD">
            <w:pPr>
              <w:spacing w:line="300" w:lineRule="auto"/>
              <w:ind w:firstLine="482" w:firstLineChars="200"/>
              <w:rPr>
                <w:rFonts w:ascii="宋体" w:hAnsi="宋体" w:cs="宋体"/>
                <w:sz w:val="24"/>
              </w:rPr>
            </w:pPr>
            <w:r>
              <w:rPr>
                <w:rFonts w:hint="eastAsia" w:ascii="宋体" w:hAnsi="宋体" w:cs="宋体"/>
                <w:b/>
                <w:bCs/>
                <w:sz w:val="24"/>
              </w:rPr>
              <w:t>考试内容</w:t>
            </w:r>
          </w:p>
          <w:p w14:paraId="42A4563B">
            <w:pPr>
              <w:spacing w:line="300" w:lineRule="auto"/>
              <w:ind w:left="-2" w:leftChars="-1" w:firstLine="405" w:firstLineChars="169"/>
              <w:rPr>
                <w:rFonts w:ascii="宋体" w:hAnsi="宋体" w:cs="宋体"/>
                <w:sz w:val="24"/>
              </w:rPr>
            </w:pPr>
            <w:r>
              <w:rPr>
                <w:rFonts w:hint="eastAsia" w:ascii="宋体" w:hAnsi="宋体" w:cs="宋体"/>
                <w:sz w:val="24"/>
              </w:rPr>
              <w:t>1.效用论概述；</w:t>
            </w:r>
          </w:p>
          <w:p w14:paraId="358CF352">
            <w:pPr>
              <w:spacing w:line="300" w:lineRule="auto"/>
              <w:ind w:left="-2" w:leftChars="-1" w:firstLine="405" w:firstLineChars="169"/>
              <w:rPr>
                <w:rFonts w:ascii="宋体" w:hAnsi="宋体" w:cs="宋体"/>
                <w:sz w:val="24"/>
              </w:rPr>
            </w:pPr>
            <w:r>
              <w:rPr>
                <w:rFonts w:hint="eastAsia" w:ascii="宋体" w:hAnsi="宋体" w:cs="宋体"/>
                <w:sz w:val="24"/>
              </w:rPr>
              <w:t>2.无差异曲线及预算约束线；</w:t>
            </w:r>
          </w:p>
          <w:p w14:paraId="7B5F5B1D">
            <w:pPr>
              <w:spacing w:line="300" w:lineRule="auto"/>
              <w:ind w:left="-2" w:leftChars="-1" w:firstLine="405" w:firstLineChars="169"/>
              <w:rPr>
                <w:rFonts w:ascii="宋体" w:hAnsi="宋体" w:cs="宋体"/>
                <w:sz w:val="24"/>
              </w:rPr>
            </w:pPr>
            <w:r>
              <w:rPr>
                <w:rFonts w:hint="eastAsia" w:ascii="宋体" w:hAnsi="宋体" w:cs="宋体"/>
                <w:sz w:val="24"/>
              </w:rPr>
              <w:t>3.效用最大化与消费者选择；</w:t>
            </w:r>
          </w:p>
          <w:p w14:paraId="14376EEF">
            <w:pPr>
              <w:spacing w:line="300" w:lineRule="auto"/>
              <w:ind w:left="-2" w:leftChars="-1" w:firstLine="405" w:firstLineChars="169"/>
              <w:rPr>
                <w:rFonts w:ascii="宋体" w:hAnsi="宋体" w:cs="宋体"/>
                <w:sz w:val="24"/>
              </w:rPr>
            </w:pPr>
            <w:r>
              <w:rPr>
                <w:rFonts w:hint="eastAsia" w:ascii="宋体" w:hAnsi="宋体" w:cs="宋体"/>
                <w:sz w:val="24"/>
              </w:rPr>
              <w:t>4.价格变化和收入变化对消费者均衡的影响；</w:t>
            </w:r>
          </w:p>
          <w:p w14:paraId="2DA782FE">
            <w:pPr>
              <w:spacing w:line="300" w:lineRule="auto"/>
              <w:ind w:left="-2" w:leftChars="-1" w:firstLine="405" w:firstLineChars="169"/>
              <w:rPr>
                <w:rFonts w:ascii="宋体" w:hAnsi="宋体" w:cs="宋体"/>
                <w:sz w:val="24"/>
              </w:rPr>
            </w:pPr>
            <w:r>
              <w:rPr>
                <w:rFonts w:hint="eastAsia" w:ascii="宋体" w:hAnsi="宋体" w:cs="宋体"/>
                <w:sz w:val="24"/>
              </w:rPr>
              <w:t>5.替代效应和收入效应；</w:t>
            </w:r>
          </w:p>
          <w:p w14:paraId="0E591EA5">
            <w:pPr>
              <w:spacing w:line="300" w:lineRule="auto"/>
              <w:ind w:left="-2" w:leftChars="-1" w:firstLine="405" w:firstLineChars="169"/>
              <w:rPr>
                <w:rFonts w:ascii="宋体" w:hAnsi="宋体" w:cs="宋体"/>
                <w:sz w:val="24"/>
              </w:rPr>
            </w:pPr>
            <w:r>
              <w:rPr>
                <w:rFonts w:hint="eastAsia" w:ascii="宋体" w:hAnsi="宋体" w:cs="宋体"/>
                <w:sz w:val="24"/>
              </w:rPr>
              <w:t>6.市场需求曲线。</w:t>
            </w:r>
          </w:p>
          <w:p w14:paraId="0BF967A7">
            <w:pPr>
              <w:spacing w:line="300" w:lineRule="auto"/>
              <w:ind w:firstLine="482" w:firstLineChars="200"/>
              <w:rPr>
                <w:rFonts w:ascii="宋体" w:hAnsi="宋体" w:cs="宋体"/>
                <w:b/>
                <w:bCs/>
                <w:sz w:val="24"/>
              </w:rPr>
            </w:pPr>
            <w:r>
              <w:rPr>
                <w:rFonts w:hint="eastAsia" w:ascii="宋体" w:hAnsi="宋体" w:cs="宋体"/>
                <w:b/>
                <w:bCs/>
                <w:sz w:val="24"/>
              </w:rPr>
              <w:t>考试要求</w:t>
            </w:r>
          </w:p>
          <w:p w14:paraId="7A0A1E9F">
            <w:pPr>
              <w:spacing w:line="300" w:lineRule="auto"/>
              <w:ind w:left="-2" w:leftChars="-1" w:firstLine="405" w:firstLineChars="169"/>
              <w:rPr>
                <w:rFonts w:ascii="宋体" w:hAnsi="宋体" w:cs="宋体"/>
                <w:sz w:val="24"/>
              </w:rPr>
            </w:pPr>
            <w:r>
              <w:rPr>
                <w:rFonts w:hint="eastAsia" w:ascii="宋体" w:hAnsi="宋体" w:cs="宋体"/>
                <w:sz w:val="24"/>
              </w:rPr>
              <w:t>1.掌握边际效用、边际效用递减规律；消费者剩余；不同类型偏好对应的无差异曲线形状及特点；消费者均衡及实现条件；运用预算约束和效用函数计算消费者效用最大化的选择；分析价格变化和收入变化对消费者均衡的影响。</w:t>
            </w:r>
          </w:p>
          <w:p w14:paraId="7145B95D">
            <w:pPr>
              <w:spacing w:line="300" w:lineRule="auto"/>
              <w:ind w:left="-2" w:leftChars="-1" w:firstLine="405" w:firstLineChars="169"/>
              <w:rPr>
                <w:rFonts w:ascii="宋体" w:hAnsi="宋体" w:cs="宋体"/>
                <w:sz w:val="24"/>
              </w:rPr>
            </w:pPr>
            <w:r>
              <w:rPr>
                <w:rFonts w:hint="eastAsia" w:ascii="宋体" w:hAnsi="宋体" w:cs="宋体"/>
                <w:sz w:val="24"/>
              </w:rPr>
              <w:t>2.理解基数效用论及序数效用论对消费者均衡分析的异同；消费者的需求曲线；价格变化的替代效应和收入效应；恩格尔曲线、吉芬商品等基本概念；不确定性和选择。</w:t>
            </w:r>
          </w:p>
          <w:p w14:paraId="181C8DF1">
            <w:pPr>
              <w:spacing w:line="300" w:lineRule="auto"/>
              <w:ind w:firstLine="482" w:firstLineChars="200"/>
              <w:rPr>
                <w:rFonts w:hint="eastAsia" w:ascii="宋体" w:hAnsi="宋体" w:cs="宋体"/>
                <w:b/>
                <w:bCs/>
                <w:sz w:val="24"/>
              </w:rPr>
            </w:pPr>
          </w:p>
          <w:p w14:paraId="36E7E09D">
            <w:pPr>
              <w:spacing w:line="300" w:lineRule="auto"/>
              <w:ind w:firstLine="482" w:firstLineChars="200"/>
              <w:rPr>
                <w:rFonts w:hint="eastAsia" w:ascii="宋体" w:hAnsi="宋体" w:cs="宋体"/>
                <w:b/>
                <w:bCs/>
                <w:sz w:val="24"/>
              </w:rPr>
            </w:pPr>
          </w:p>
          <w:p w14:paraId="1AE50B84">
            <w:pPr>
              <w:spacing w:line="300" w:lineRule="auto"/>
              <w:ind w:firstLine="482" w:firstLineChars="200"/>
              <w:rPr>
                <w:rFonts w:ascii="宋体" w:hAnsi="宋体" w:cs="宋体"/>
                <w:b/>
                <w:bCs/>
                <w:sz w:val="24"/>
              </w:rPr>
            </w:pPr>
            <w:r>
              <w:rPr>
                <w:rFonts w:hint="eastAsia" w:ascii="宋体" w:hAnsi="宋体" w:cs="宋体"/>
                <w:b/>
                <w:bCs/>
                <w:sz w:val="24"/>
              </w:rPr>
              <w:t>（三）生产者理论</w:t>
            </w:r>
          </w:p>
          <w:p w14:paraId="5FF77BA0">
            <w:pPr>
              <w:spacing w:line="300" w:lineRule="auto"/>
              <w:ind w:firstLine="482" w:firstLineChars="200"/>
              <w:rPr>
                <w:rFonts w:ascii="宋体" w:hAnsi="宋体" w:cs="宋体"/>
                <w:b/>
                <w:bCs/>
                <w:sz w:val="24"/>
              </w:rPr>
            </w:pPr>
            <w:r>
              <w:rPr>
                <w:rFonts w:hint="eastAsia" w:ascii="宋体" w:hAnsi="宋体" w:cs="宋体"/>
                <w:b/>
                <w:bCs/>
                <w:sz w:val="24"/>
              </w:rPr>
              <w:t>考试内容</w:t>
            </w:r>
          </w:p>
          <w:p w14:paraId="344E9D91">
            <w:pPr>
              <w:spacing w:line="300" w:lineRule="auto"/>
              <w:ind w:left="-2" w:leftChars="-1" w:firstLine="405" w:firstLineChars="169"/>
              <w:rPr>
                <w:rFonts w:ascii="宋体" w:hAnsi="宋体" w:cs="宋体"/>
                <w:sz w:val="24"/>
              </w:rPr>
            </w:pPr>
            <w:r>
              <w:rPr>
                <w:rFonts w:hint="eastAsia" w:ascii="宋体" w:hAnsi="宋体" w:cs="宋体"/>
                <w:sz w:val="24"/>
              </w:rPr>
              <w:t>1.企业、生产与生产函数；</w:t>
            </w:r>
          </w:p>
          <w:p w14:paraId="46FF817E">
            <w:pPr>
              <w:spacing w:line="300" w:lineRule="auto"/>
              <w:ind w:left="-2" w:leftChars="-1" w:firstLine="405" w:firstLineChars="169"/>
              <w:rPr>
                <w:rFonts w:ascii="宋体" w:hAnsi="宋体" w:cs="宋体"/>
                <w:sz w:val="24"/>
              </w:rPr>
            </w:pPr>
            <w:r>
              <w:rPr>
                <w:rFonts w:hint="eastAsia" w:ascii="宋体" w:hAnsi="宋体" w:cs="宋体"/>
                <w:sz w:val="24"/>
              </w:rPr>
              <w:t>2.短期生产函数、短期生产的三个阶段、边际生产力递减规律；</w:t>
            </w:r>
          </w:p>
          <w:p w14:paraId="531792FE">
            <w:pPr>
              <w:spacing w:line="300" w:lineRule="auto"/>
              <w:ind w:left="-2" w:leftChars="-1" w:firstLine="405" w:firstLineChars="169"/>
              <w:rPr>
                <w:rFonts w:ascii="宋体" w:hAnsi="宋体" w:cs="宋体"/>
                <w:sz w:val="24"/>
              </w:rPr>
            </w:pPr>
            <w:r>
              <w:rPr>
                <w:rFonts w:hint="eastAsia" w:ascii="宋体" w:hAnsi="宋体" w:cs="宋体"/>
                <w:sz w:val="24"/>
              </w:rPr>
              <w:t>3.长期生产函数、等产量曲线；</w:t>
            </w:r>
          </w:p>
          <w:p w14:paraId="4A6EFA68">
            <w:pPr>
              <w:spacing w:line="300" w:lineRule="auto"/>
              <w:ind w:left="-2" w:leftChars="-1" w:firstLine="405" w:firstLineChars="169"/>
              <w:rPr>
                <w:rFonts w:ascii="宋体" w:hAnsi="宋体" w:cs="宋体"/>
                <w:sz w:val="24"/>
              </w:rPr>
            </w:pPr>
            <w:r>
              <w:rPr>
                <w:rFonts w:hint="eastAsia" w:ascii="宋体" w:hAnsi="宋体" w:cs="宋体"/>
                <w:sz w:val="24"/>
              </w:rPr>
              <w:t>4.等成本线、边际技术替代率递减规律、生产者均衡；</w:t>
            </w:r>
          </w:p>
          <w:p w14:paraId="1E894359">
            <w:pPr>
              <w:spacing w:line="300" w:lineRule="auto"/>
              <w:ind w:left="-2" w:leftChars="-1" w:firstLine="405" w:firstLineChars="169"/>
              <w:rPr>
                <w:rFonts w:ascii="宋体" w:hAnsi="宋体" w:cs="宋体"/>
                <w:sz w:val="24"/>
              </w:rPr>
            </w:pPr>
            <w:r>
              <w:rPr>
                <w:rFonts w:hint="eastAsia" w:ascii="宋体" w:hAnsi="宋体" w:cs="宋体"/>
                <w:sz w:val="24"/>
              </w:rPr>
              <w:t>5.短期成本的分类、短期成本变动与边际报酬递减规律的关系；</w:t>
            </w:r>
          </w:p>
          <w:p w14:paraId="12E95F76">
            <w:pPr>
              <w:spacing w:line="300" w:lineRule="auto"/>
              <w:ind w:left="-2" w:leftChars="-1" w:firstLine="405" w:firstLineChars="169"/>
              <w:rPr>
                <w:rFonts w:ascii="宋体" w:hAnsi="宋体" w:cs="宋体"/>
                <w:sz w:val="24"/>
              </w:rPr>
            </w:pPr>
            <w:r>
              <w:rPr>
                <w:rFonts w:hint="eastAsia" w:ascii="宋体" w:hAnsi="宋体" w:cs="宋体"/>
                <w:sz w:val="24"/>
              </w:rPr>
              <w:t>6.长期平均成本曲线形状与规模报酬的关系。</w:t>
            </w:r>
          </w:p>
          <w:p w14:paraId="1DFFF934">
            <w:pPr>
              <w:spacing w:line="300" w:lineRule="auto"/>
              <w:ind w:firstLine="482" w:firstLineChars="200"/>
              <w:rPr>
                <w:rFonts w:ascii="宋体" w:hAnsi="宋体" w:cs="宋体"/>
                <w:b/>
                <w:bCs/>
                <w:sz w:val="24"/>
              </w:rPr>
            </w:pPr>
            <w:r>
              <w:rPr>
                <w:rFonts w:hint="eastAsia" w:ascii="宋体" w:hAnsi="宋体" w:cs="宋体"/>
                <w:b/>
                <w:bCs/>
                <w:sz w:val="24"/>
              </w:rPr>
              <w:t>考试要求</w:t>
            </w:r>
          </w:p>
          <w:p w14:paraId="0007F060">
            <w:pPr>
              <w:spacing w:line="300" w:lineRule="auto"/>
              <w:ind w:left="-2" w:leftChars="-1" w:firstLine="405" w:firstLineChars="169"/>
              <w:rPr>
                <w:rFonts w:ascii="宋体" w:hAnsi="宋体" w:cs="宋体"/>
                <w:sz w:val="24"/>
              </w:rPr>
            </w:pPr>
            <w:r>
              <w:rPr>
                <w:rFonts w:hint="eastAsia" w:ascii="宋体" w:hAnsi="宋体" w:cs="宋体"/>
                <w:sz w:val="24"/>
              </w:rPr>
              <w:t>1.掌握边际报酬递减规律；短期生产的三个阶段以及生产要素合理投入区间；长期生产函数的类型、不同类型长期生产函数等产量曲线的特征；规模报酬。</w:t>
            </w:r>
          </w:p>
          <w:p w14:paraId="4B9D33FE">
            <w:pPr>
              <w:spacing w:line="300" w:lineRule="auto"/>
              <w:ind w:left="-2" w:leftChars="-1" w:firstLine="405" w:firstLineChars="169"/>
              <w:rPr>
                <w:rFonts w:ascii="宋体" w:hAnsi="宋体" w:cs="宋体"/>
                <w:sz w:val="24"/>
              </w:rPr>
            </w:pPr>
            <w:r>
              <w:rPr>
                <w:rFonts w:hint="eastAsia" w:ascii="宋体" w:hAnsi="宋体" w:cs="宋体"/>
                <w:sz w:val="24"/>
              </w:rPr>
              <w:t>2.掌握短期成本变动与边际报酬递减规律的关系；长期平均成本曲线形状与规模报酬的关系。</w:t>
            </w:r>
          </w:p>
          <w:p w14:paraId="6E22843D">
            <w:pPr>
              <w:spacing w:line="300" w:lineRule="auto"/>
              <w:ind w:left="-2" w:leftChars="-1" w:firstLine="405" w:firstLineChars="169"/>
              <w:rPr>
                <w:rFonts w:ascii="宋体" w:hAnsi="宋体" w:cs="宋体"/>
                <w:sz w:val="24"/>
              </w:rPr>
            </w:pPr>
            <w:r>
              <w:rPr>
                <w:rFonts w:hint="eastAsia" w:ascii="宋体" w:hAnsi="宋体" w:cs="宋体"/>
                <w:sz w:val="24"/>
              </w:rPr>
              <w:t>3</w:t>
            </w:r>
            <w:r>
              <w:rPr>
                <w:rFonts w:ascii="宋体" w:hAnsi="宋体" w:cs="宋体"/>
                <w:sz w:val="24"/>
              </w:rPr>
              <w:t>.掌握长期生产函数对应的等产量线、等成本线和</w:t>
            </w:r>
            <w:r>
              <w:rPr>
                <w:rFonts w:hint="eastAsia" w:ascii="宋体" w:hAnsi="宋体" w:cs="宋体"/>
                <w:sz w:val="24"/>
              </w:rPr>
              <w:t>生产者均衡的条件。</w:t>
            </w:r>
          </w:p>
          <w:p w14:paraId="68E07C0D">
            <w:pPr>
              <w:spacing w:line="300" w:lineRule="auto"/>
              <w:ind w:left="-2" w:leftChars="-1" w:firstLine="405" w:firstLineChars="169"/>
              <w:rPr>
                <w:rFonts w:ascii="宋体" w:hAnsi="宋体" w:cs="宋体"/>
                <w:sz w:val="24"/>
              </w:rPr>
            </w:pPr>
            <w:r>
              <w:rPr>
                <w:rFonts w:ascii="宋体" w:hAnsi="宋体" w:cs="宋体"/>
                <w:sz w:val="24"/>
              </w:rPr>
              <w:t>4</w:t>
            </w:r>
            <w:r>
              <w:rPr>
                <w:rFonts w:hint="eastAsia" w:ascii="宋体" w:hAnsi="宋体" w:cs="宋体"/>
                <w:sz w:val="24"/>
              </w:rPr>
              <w:t>.理解厂商的特点、目标、组织形式及企业的本质；生产要素、生产函数和技术系数的含义，并将它与总产量、边际产量和平均产量联系起来分析；短期与长期的划分依据。</w:t>
            </w:r>
          </w:p>
          <w:p w14:paraId="0703F1F7">
            <w:pPr>
              <w:spacing w:line="300" w:lineRule="auto"/>
              <w:ind w:firstLine="482" w:firstLineChars="200"/>
              <w:rPr>
                <w:rFonts w:ascii="宋体" w:hAnsi="宋体" w:cs="宋体"/>
                <w:b/>
                <w:bCs/>
                <w:sz w:val="24"/>
              </w:rPr>
            </w:pPr>
            <w:r>
              <w:rPr>
                <w:rFonts w:hint="eastAsia" w:ascii="宋体" w:hAnsi="宋体" w:cs="宋体"/>
                <w:b/>
                <w:bCs/>
                <w:sz w:val="24"/>
              </w:rPr>
              <w:t>（四）完全竞争市场</w:t>
            </w:r>
          </w:p>
          <w:p w14:paraId="3D665225">
            <w:pPr>
              <w:spacing w:line="300" w:lineRule="auto"/>
              <w:ind w:left="-2" w:leftChars="-1" w:firstLine="407" w:firstLineChars="169"/>
              <w:rPr>
                <w:rFonts w:ascii="宋体" w:hAnsi="宋体" w:cs="宋体"/>
                <w:b/>
                <w:bCs/>
                <w:sz w:val="24"/>
              </w:rPr>
            </w:pPr>
            <w:r>
              <w:rPr>
                <w:rFonts w:hint="eastAsia" w:ascii="宋体" w:hAnsi="宋体" w:cs="宋体"/>
                <w:b/>
                <w:bCs/>
                <w:sz w:val="24"/>
              </w:rPr>
              <w:t>考试内容</w:t>
            </w:r>
          </w:p>
          <w:p w14:paraId="196A1EE0">
            <w:pPr>
              <w:spacing w:line="300" w:lineRule="auto"/>
              <w:ind w:left="-2" w:leftChars="-1" w:firstLine="405" w:firstLineChars="169"/>
              <w:rPr>
                <w:rFonts w:ascii="宋体" w:hAnsi="宋体" w:cs="宋体"/>
                <w:sz w:val="24"/>
              </w:rPr>
            </w:pPr>
            <w:r>
              <w:rPr>
                <w:rFonts w:hint="eastAsia" w:ascii="宋体" w:hAnsi="宋体" w:cs="宋体"/>
                <w:sz w:val="24"/>
              </w:rPr>
              <w:t>1.市场结构的分类标准及四种市场结构的特点；</w:t>
            </w:r>
          </w:p>
          <w:p w14:paraId="172F2B27">
            <w:pPr>
              <w:spacing w:line="300" w:lineRule="auto"/>
              <w:ind w:left="-2" w:leftChars="-1" w:firstLine="405" w:firstLineChars="169"/>
              <w:rPr>
                <w:rFonts w:ascii="宋体" w:hAnsi="宋体" w:cs="宋体"/>
                <w:sz w:val="24"/>
              </w:rPr>
            </w:pPr>
            <w:r>
              <w:rPr>
                <w:rFonts w:hint="eastAsia" w:ascii="宋体" w:hAnsi="宋体" w:cs="宋体"/>
                <w:sz w:val="24"/>
              </w:rPr>
              <w:t>2.总收益、平均收益和边际收益的含义及关系、利润最大化；</w:t>
            </w:r>
          </w:p>
          <w:p w14:paraId="07973E5B">
            <w:pPr>
              <w:spacing w:line="300" w:lineRule="auto"/>
              <w:ind w:left="-2" w:leftChars="-1" w:firstLine="405" w:firstLineChars="169"/>
              <w:rPr>
                <w:rFonts w:ascii="宋体" w:hAnsi="宋体" w:cs="宋体"/>
                <w:sz w:val="24"/>
              </w:rPr>
            </w:pPr>
            <w:r>
              <w:rPr>
                <w:rFonts w:hint="eastAsia" w:ascii="宋体" w:hAnsi="宋体" w:cs="宋体"/>
                <w:sz w:val="24"/>
              </w:rPr>
              <w:t>3.完全竞争企业面临的需求曲线和收益曲线；</w:t>
            </w:r>
          </w:p>
          <w:p w14:paraId="503FCB9A">
            <w:pPr>
              <w:spacing w:line="300" w:lineRule="auto"/>
              <w:ind w:left="-2" w:leftChars="-1" w:firstLine="405" w:firstLineChars="169"/>
              <w:rPr>
                <w:rFonts w:ascii="宋体" w:hAnsi="宋体" w:cs="宋体"/>
                <w:sz w:val="24"/>
              </w:rPr>
            </w:pPr>
            <w:r>
              <w:rPr>
                <w:rFonts w:hint="eastAsia" w:ascii="宋体" w:hAnsi="宋体" w:cs="宋体"/>
                <w:sz w:val="24"/>
              </w:rPr>
              <w:t>4.完全竞争企业的短期均衡；</w:t>
            </w:r>
          </w:p>
          <w:p w14:paraId="3A72A2AB">
            <w:pPr>
              <w:spacing w:line="300" w:lineRule="auto"/>
              <w:ind w:left="-2" w:leftChars="-1" w:firstLine="405" w:firstLineChars="169"/>
              <w:rPr>
                <w:rFonts w:ascii="宋体" w:hAnsi="宋体" w:cs="宋体"/>
                <w:sz w:val="24"/>
              </w:rPr>
            </w:pPr>
            <w:r>
              <w:rPr>
                <w:rFonts w:hint="eastAsia" w:ascii="宋体" w:hAnsi="宋体" w:cs="宋体"/>
                <w:sz w:val="24"/>
              </w:rPr>
              <w:t>5.完全竞争企业和市场的长期均衡。</w:t>
            </w:r>
          </w:p>
          <w:p w14:paraId="5AD75E26">
            <w:pPr>
              <w:spacing w:line="300" w:lineRule="auto"/>
              <w:ind w:firstLine="482" w:firstLineChars="200"/>
              <w:rPr>
                <w:rFonts w:ascii="宋体" w:hAnsi="宋体" w:cs="宋体"/>
                <w:b/>
                <w:bCs/>
                <w:sz w:val="24"/>
              </w:rPr>
            </w:pPr>
            <w:r>
              <w:rPr>
                <w:rFonts w:hint="eastAsia" w:ascii="宋体" w:hAnsi="宋体" w:cs="宋体"/>
                <w:b/>
                <w:bCs/>
                <w:sz w:val="24"/>
              </w:rPr>
              <w:t>考试要求</w:t>
            </w:r>
          </w:p>
          <w:p w14:paraId="3CD6DB07">
            <w:pPr>
              <w:spacing w:line="300" w:lineRule="auto"/>
              <w:ind w:left="-2" w:leftChars="-1" w:firstLine="405" w:firstLineChars="169"/>
              <w:rPr>
                <w:rFonts w:ascii="宋体" w:hAnsi="宋体" w:cs="宋体"/>
                <w:sz w:val="24"/>
              </w:rPr>
            </w:pPr>
            <w:r>
              <w:rPr>
                <w:rFonts w:hint="eastAsia" w:ascii="宋体" w:hAnsi="宋体" w:cs="宋体"/>
                <w:sz w:val="24"/>
              </w:rPr>
              <w:t>1.掌握完全竞争市场的条件；完全竞争厂商短期均衡与长期均衡的条件。</w:t>
            </w:r>
          </w:p>
          <w:p w14:paraId="1CD8E3B8">
            <w:pPr>
              <w:spacing w:line="300" w:lineRule="auto"/>
              <w:ind w:left="-2" w:leftChars="-1" w:firstLine="405" w:firstLineChars="169"/>
              <w:rPr>
                <w:rFonts w:ascii="宋体" w:hAnsi="宋体" w:cs="宋体"/>
                <w:sz w:val="24"/>
              </w:rPr>
            </w:pPr>
            <w:r>
              <w:rPr>
                <w:rFonts w:hint="eastAsia" w:ascii="宋体" w:hAnsi="宋体" w:cs="宋体"/>
                <w:sz w:val="24"/>
              </w:rPr>
              <w:t>2</w:t>
            </w:r>
            <w:r>
              <w:rPr>
                <w:rFonts w:ascii="宋体" w:hAnsi="宋体" w:cs="宋体"/>
                <w:sz w:val="24"/>
              </w:rPr>
              <w:t>.掌握</w:t>
            </w:r>
            <w:r>
              <w:rPr>
                <w:rFonts w:hint="eastAsia" w:ascii="宋体" w:hAnsi="宋体" w:cs="宋体"/>
                <w:sz w:val="24"/>
              </w:rPr>
              <w:t>完全竞争厂商短期均衡对应的收支相抵和停止营业的条件；完全竞争厂商的短期和长期供给曲线；完全竞争行业的短期和长期供给曲线；完全竞争行业的短期和长期均衡。</w:t>
            </w:r>
          </w:p>
          <w:p w14:paraId="29D45827">
            <w:pPr>
              <w:spacing w:line="300" w:lineRule="auto"/>
              <w:ind w:left="-2" w:leftChars="-1" w:firstLine="405" w:firstLineChars="169"/>
              <w:rPr>
                <w:rFonts w:ascii="宋体" w:hAnsi="宋体" w:cs="宋体"/>
                <w:sz w:val="24"/>
              </w:rPr>
            </w:pPr>
            <w:r>
              <w:rPr>
                <w:rFonts w:ascii="宋体" w:hAnsi="宋体" w:cs="宋体"/>
                <w:sz w:val="24"/>
              </w:rPr>
              <w:t>3.掌握</w:t>
            </w:r>
            <w:r>
              <w:rPr>
                <w:rFonts w:hint="eastAsia" w:ascii="宋体" w:hAnsi="宋体" w:cs="宋体"/>
                <w:sz w:val="24"/>
              </w:rPr>
              <w:t>生产者剩余；能运用消费者剩余和生产者剩余概念分析完全竞争市场的福利，以及价格和税收变化对社会福利的影响。</w:t>
            </w:r>
          </w:p>
          <w:p w14:paraId="5246AAFB">
            <w:pPr>
              <w:spacing w:line="300" w:lineRule="auto"/>
              <w:ind w:left="-2" w:leftChars="-1" w:firstLine="405" w:firstLineChars="169"/>
              <w:rPr>
                <w:rFonts w:ascii="宋体" w:hAnsi="宋体" w:cs="宋体"/>
                <w:sz w:val="24"/>
              </w:rPr>
            </w:pPr>
            <w:r>
              <w:rPr>
                <w:rFonts w:ascii="宋体" w:hAnsi="宋体" w:cs="宋体"/>
                <w:sz w:val="24"/>
              </w:rPr>
              <w:t>4</w:t>
            </w:r>
            <w:r>
              <w:rPr>
                <w:rFonts w:hint="eastAsia" w:ascii="宋体" w:hAnsi="宋体" w:cs="宋体"/>
                <w:sz w:val="24"/>
              </w:rPr>
              <w:t>.理解市场结构的划分标准及特征；完全竞争的行业的长期供给曲线。</w:t>
            </w:r>
          </w:p>
          <w:p w14:paraId="2158938F">
            <w:pPr>
              <w:spacing w:line="300" w:lineRule="auto"/>
              <w:ind w:firstLine="482" w:firstLineChars="200"/>
              <w:rPr>
                <w:rFonts w:hint="eastAsia" w:ascii="宋体" w:hAnsi="宋体" w:cs="宋体"/>
                <w:b/>
                <w:bCs/>
                <w:sz w:val="24"/>
              </w:rPr>
            </w:pPr>
          </w:p>
          <w:p w14:paraId="4C8B9A9F">
            <w:pPr>
              <w:spacing w:line="300" w:lineRule="auto"/>
              <w:ind w:firstLine="482" w:firstLineChars="200"/>
              <w:rPr>
                <w:rFonts w:hint="eastAsia" w:ascii="宋体" w:hAnsi="宋体" w:cs="宋体"/>
                <w:b/>
                <w:bCs/>
                <w:sz w:val="24"/>
              </w:rPr>
            </w:pPr>
          </w:p>
          <w:p w14:paraId="7C1A3EB7">
            <w:pPr>
              <w:spacing w:line="300" w:lineRule="auto"/>
              <w:ind w:firstLine="482" w:firstLineChars="200"/>
              <w:rPr>
                <w:rFonts w:ascii="宋体" w:hAnsi="宋体" w:cs="宋体"/>
                <w:b/>
                <w:bCs/>
                <w:sz w:val="24"/>
              </w:rPr>
            </w:pPr>
            <w:r>
              <w:rPr>
                <w:rFonts w:hint="eastAsia" w:ascii="宋体" w:hAnsi="宋体" w:cs="宋体"/>
                <w:b/>
                <w:bCs/>
                <w:sz w:val="24"/>
              </w:rPr>
              <w:t>（五）不完全竞争的市场</w:t>
            </w:r>
          </w:p>
          <w:p w14:paraId="15E4E307">
            <w:pPr>
              <w:spacing w:line="300" w:lineRule="auto"/>
              <w:ind w:firstLine="482" w:firstLineChars="200"/>
              <w:rPr>
                <w:rFonts w:ascii="宋体" w:hAnsi="宋体" w:cs="宋体"/>
                <w:b/>
                <w:bCs/>
                <w:sz w:val="24"/>
              </w:rPr>
            </w:pPr>
            <w:r>
              <w:rPr>
                <w:rFonts w:hint="eastAsia" w:ascii="宋体" w:hAnsi="宋体" w:cs="宋体"/>
                <w:b/>
                <w:bCs/>
                <w:sz w:val="24"/>
              </w:rPr>
              <w:t>考试内容</w:t>
            </w:r>
          </w:p>
          <w:p w14:paraId="08E6306E">
            <w:pPr>
              <w:spacing w:line="300" w:lineRule="auto"/>
              <w:ind w:left="-2" w:leftChars="-1" w:firstLine="405" w:firstLineChars="169"/>
              <w:rPr>
                <w:rFonts w:ascii="宋体" w:hAnsi="宋体" w:cs="宋体"/>
                <w:sz w:val="24"/>
              </w:rPr>
            </w:pPr>
            <w:r>
              <w:rPr>
                <w:rFonts w:hint="eastAsia" w:ascii="宋体" w:hAnsi="宋体" w:cs="宋体"/>
                <w:sz w:val="24"/>
              </w:rPr>
              <w:t>1.垄断的含义及原因，垄断企业的短期和长期均衡；价格歧视的条件及三种类型；</w:t>
            </w:r>
          </w:p>
          <w:p w14:paraId="01DC97DF">
            <w:pPr>
              <w:spacing w:line="300" w:lineRule="auto"/>
              <w:ind w:left="-2" w:leftChars="-1" w:firstLine="405" w:firstLineChars="169"/>
              <w:rPr>
                <w:rFonts w:ascii="宋体" w:hAnsi="宋体" w:cs="宋体"/>
                <w:sz w:val="24"/>
              </w:rPr>
            </w:pPr>
            <w:r>
              <w:rPr>
                <w:rFonts w:hint="eastAsia" w:ascii="宋体" w:hAnsi="宋体" w:cs="宋体"/>
                <w:sz w:val="24"/>
              </w:rPr>
              <w:t>2.垄断竞争的特点、垄断竞争企业的短期均衡和长期均衡；</w:t>
            </w:r>
          </w:p>
          <w:p w14:paraId="06BB0A6D">
            <w:pPr>
              <w:spacing w:line="300" w:lineRule="auto"/>
              <w:ind w:left="-2" w:leftChars="-1" w:firstLine="405" w:firstLineChars="169"/>
              <w:rPr>
                <w:rFonts w:ascii="宋体" w:hAnsi="宋体" w:cs="宋体"/>
                <w:sz w:val="24"/>
              </w:rPr>
            </w:pPr>
            <w:r>
              <w:rPr>
                <w:rFonts w:hint="eastAsia" w:ascii="宋体" w:hAnsi="宋体" w:cs="宋体"/>
                <w:sz w:val="24"/>
              </w:rPr>
              <w:t>3.寡头的含义及特征、古诺双寡头模型、价格领导模型、卡特尔模型；</w:t>
            </w:r>
          </w:p>
          <w:p w14:paraId="508BA4DB">
            <w:pPr>
              <w:spacing w:line="300" w:lineRule="auto"/>
              <w:ind w:left="-2" w:leftChars="-1" w:firstLine="405" w:firstLineChars="169"/>
              <w:rPr>
                <w:rFonts w:ascii="宋体" w:hAnsi="宋体" w:cs="宋体"/>
                <w:sz w:val="24"/>
              </w:rPr>
            </w:pPr>
            <w:r>
              <w:rPr>
                <w:rFonts w:hint="eastAsia" w:ascii="宋体" w:hAnsi="宋体" w:cs="宋体"/>
                <w:sz w:val="24"/>
              </w:rPr>
              <w:t>4.博弈模型、纳什均衡和简单应用；</w:t>
            </w:r>
          </w:p>
          <w:p w14:paraId="18404B4E">
            <w:pPr>
              <w:spacing w:line="300" w:lineRule="auto"/>
              <w:ind w:left="-2" w:leftChars="-1" w:firstLine="405" w:firstLineChars="169"/>
              <w:rPr>
                <w:rFonts w:ascii="宋体" w:hAnsi="宋体" w:cs="宋体"/>
                <w:sz w:val="24"/>
              </w:rPr>
            </w:pPr>
            <w:r>
              <w:rPr>
                <w:rFonts w:hint="eastAsia" w:ascii="宋体" w:hAnsi="宋体" w:cs="宋体"/>
                <w:sz w:val="24"/>
              </w:rPr>
              <w:t>5.不同市场的比较。</w:t>
            </w:r>
          </w:p>
          <w:p w14:paraId="7595AD26">
            <w:pPr>
              <w:spacing w:line="300" w:lineRule="auto"/>
              <w:ind w:firstLine="482" w:firstLineChars="200"/>
              <w:rPr>
                <w:rFonts w:ascii="宋体" w:hAnsi="宋体" w:cs="宋体"/>
                <w:b/>
                <w:bCs/>
                <w:sz w:val="24"/>
              </w:rPr>
            </w:pPr>
            <w:r>
              <w:rPr>
                <w:rFonts w:hint="eastAsia" w:ascii="宋体" w:hAnsi="宋体" w:cs="宋体"/>
                <w:b/>
                <w:bCs/>
                <w:sz w:val="24"/>
              </w:rPr>
              <w:t>考试要求</w:t>
            </w:r>
          </w:p>
          <w:p w14:paraId="0A208564">
            <w:pPr>
              <w:spacing w:line="300" w:lineRule="auto"/>
              <w:ind w:left="-2" w:leftChars="-1" w:firstLine="405" w:firstLineChars="169"/>
              <w:rPr>
                <w:rFonts w:ascii="宋体" w:hAnsi="宋体" w:cs="宋体"/>
                <w:sz w:val="24"/>
              </w:rPr>
            </w:pPr>
            <w:r>
              <w:rPr>
                <w:rFonts w:hint="eastAsia" w:ascii="宋体" w:hAnsi="宋体" w:cs="宋体"/>
                <w:sz w:val="24"/>
              </w:rPr>
              <w:t>1.掌握完全垄断、垄断竞争和寡头垄断竞争的含义及形成条件；垄断厂商的均衡；垄断厂商价格歧视的实现条件及三种类型；垄断竞争市场长期均衡的条件。</w:t>
            </w:r>
          </w:p>
          <w:p w14:paraId="29CE2D57">
            <w:pPr>
              <w:spacing w:line="300" w:lineRule="auto"/>
              <w:ind w:left="-2" w:leftChars="-1" w:firstLine="405" w:firstLineChars="169"/>
              <w:rPr>
                <w:rFonts w:ascii="宋体" w:hAnsi="宋体" w:cs="宋体"/>
                <w:sz w:val="24"/>
              </w:rPr>
            </w:pPr>
            <w:r>
              <w:rPr>
                <w:rFonts w:hint="eastAsia" w:ascii="宋体" w:hAnsi="宋体" w:cs="宋体"/>
                <w:sz w:val="24"/>
              </w:rPr>
              <w:t>2.掌握纳什均衡；古诺产量竞争模型及均衡计算。</w:t>
            </w:r>
          </w:p>
          <w:p w14:paraId="1CAA071A">
            <w:pPr>
              <w:spacing w:line="300" w:lineRule="auto"/>
              <w:ind w:left="-2" w:leftChars="-1" w:firstLine="405" w:firstLineChars="169"/>
              <w:rPr>
                <w:rFonts w:ascii="宋体" w:hAnsi="宋体" w:cs="宋体"/>
                <w:sz w:val="24"/>
              </w:rPr>
            </w:pPr>
            <w:r>
              <w:rPr>
                <w:rFonts w:hint="eastAsia" w:ascii="宋体" w:hAnsi="宋体" w:cs="宋体"/>
                <w:sz w:val="24"/>
              </w:rPr>
              <w:t>3</w:t>
            </w:r>
            <w:r>
              <w:rPr>
                <w:rFonts w:ascii="宋体" w:hAnsi="宋体" w:cs="宋体"/>
                <w:sz w:val="24"/>
              </w:rPr>
              <w:t>.</w:t>
            </w:r>
            <w:r>
              <w:rPr>
                <w:rFonts w:hint="eastAsia" w:ascii="宋体" w:hAnsi="宋体" w:cs="宋体"/>
                <w:sz w:val="24"/>
              </w:rPr>
              <w:t>理解不完全竞争的市场结构与完全竞争市场结构的差异；不完全竞争市场的短期均衡与长期均衡，并与完全竞争进行比较。</w:t>
            </w:r>
          </w:p>
          <w:p w14:paraId="41DF25A5">
            <w:pPr>
              <w:spacing w:line="300" w:lineRule="auto"/>
              <w:ind w:left="-2" w:leftChars="-1" w:firstLine="405" w:firstLineChars="169"/>
              <w:rPr>
                <w:rFonts w:ascii="宋体" w:hAnsi="宋体" w:cs="宋体"/>
                <w:sz w:val="24"/>
              </w:rPr>
            </w:pPr>
            <w:r>
              <w:rPr>
                <w:rFonts w:ascii="宋体" w:hAnsi="宋体" w:cs="宋体"/>
                <w:sz w:val="24"/>
              </w:rPr>
              <w:t>4</w:t>
            </w:r>
            <w:r>
              <w:rPr>
                <w:rFonts w:hint="eastAsia" w:ascii="宋体" w:hAnsi="宋体" w:cs="宋体"/>
                <w:sz w:val="24"/>
              </w:rPr>
              <w:t>.理解博弈有关的基本概念和基本分类；占优策略均衡与纳什均衡；斯塔克伯格模型以及价格领导模型的含义及应用。</w:t>
            </w:r>
          </w:p>
          <w:p w14:paraId="32B42CA7">
            <w:pPr>
              <w:spacing w:line="300" w:lineRule="auto"/>
              <w:ind w:firstLine="482" w:firstLineChars="200"/>
              <w:rPr>
                <w:rFonts w:ascii="宋体" w:hAnsi="宋体" w:cs="宋体"/>
                <w:b/>
                <w:bCs/>
                <w:sz w:val="24"/>
              </w:rPr>
            </w:pPr>
            <w:r>
              <w:rPr>
                <w:rFonts w:hint="eastAsia" w:ascii="宋体" w:hAnsi="宋体" w:cs="宋体"/>
                <w:b/>
                <w:bCs/>
                <w:sz w:val="24"/>
              </w:rPr>
              <w:t>（六）一般均衡论和福利经济学</w:t>
            </w:r>
          </w:p>
          <w:p w14:paraId="4521D2D7">
            <w:pPr>
              <w:spacing w:line="300" w:lineRule="auto"/>
              <w:ind w:firstLine="482" w:firstLineChars="200"/>
              <w:rPr>
                <w:rFonts w:ascii="宋体" w:hAnsi="宋体" w:cs="宋体"/>
                <w:b/>
                <w:bCs/>
                <w:sz w:val="24"/>
              </w:rPr>
            </w:pPr>
            <w:r>
              <w:rPr>
                <w:rFonts w:hint="eastAsia" w:ascii="宋体" w:hAnsi="宋体" w:cs="宋体"/>
                <w:b/>
                <w:bCs/>
                <w:sz w:val="24"/>
              </w:rPr>
              <w:t>考试内容</w:t>
            </w:r>
          </w:p>
          <w:p w14:paraId="3DA26995">
            <w:pPr>
              <w:spacing w:line="300" w:lineRule="auto"/>
              <w:ind w:left="-2" w:leftChars="-1" w:firstLine="405" w:firstLineChars="169"/>
              <w:rPr>
                <w:rFonts w:ascii="宋体" w:hAnsi="宋体" w:cs="宋体"/>
                <w:sz w:val="24"/>
              </w:rPr>
            </w:pPr>
            <w:r>
              <w:rPr>
                <w:rFonts w:hint="eastAsia" w:ascii="宋体" w:hAnsi="宋体" w:cs="宋体"/>
                <w:sz w:val="24"/>
              </w:rPr>
              <w:t>1.一般均衡分析；</w:t>
            </w:r>
          </w:p>
          <w:p w14:paraId="1AB94D0D">
            <w:pPr>
              <w:spacing w:line="300" w:lineRule="auto"/>
              <w:ind w:left="-2" w:leftChars="-1" w:firstLine="405" w:firstLineChars="169"/>
              <w:rPr>
                <w:rFonts w:ascii="宋体" w:hAnsi="宋体" w:cs="宋体"/>
                <w:sz w:val="24"/>
              </w:rPr>
            </w:pPr>
            <w:r>
              <w:rPr>
                <w:rFonts w:hint="eastAsia" w:ascii="宋体" w:hAnsi="宋体" w:cs="宋体"/>
                <w:sz w:val="24"/>
              </w:rPr>
              <w:t>2.经济效率；</w:t>
            </w:r>
          </w:p>
          <w:p w14:paraId="51CDAFFB">
            <w:pPr>
              <w:spacing w:line="300" w:lineRule="auto"/>
              <w:ind w:left="-2" w:leftChars="-1" w:firstLine="405" w:firstLineChars="169"/>
              <w:rPr>
                <w:rFonts w:ascii="宋体" w:hAnsi="宋体" w:cs="宋体"/>
                <w:sz w:val="24"/>
              </w:rPr>
            </w:pPr>
            <w:r>
              <w:rPr>
                <w:rFonts w:hint="eastAsia" w:ascii="宋体" w:hAnsi="宋体" w:cs="宋体"/>
                <w:sz w:val="24"/>
              </w:rPr>
              <w:t>3.交换的帕累托最优条件、生产的帕累托最优条件、交换和生产的帕累托最优条件；</w:t>
            </w:r>
          </w:p>
          <w:p w14:paraId="5AE51C3B">
            <w:pPr>
              <w:spacing w:line="300" w:lineRule="auto"/>
              <w:ind w:left="-2" w:leftChars="-1" w:firstLine="405" w:firstLineChars="169"/>
              <w:rPr>
                <w:rFonts w:ascii="宋体" w:hAnsi="宋体" w:cs="宋体"/>
                <w:sz w:val="24"/>
              </w:rPr>
            </w:pPr>
            <w:r>
              <w:rPr>
                <w:rFonts w:hint="eastAsia" w:ascii="宋体" w:hAnsi="宋体" w:cs="宋体"/>
                <w:sz w:val="24"/>
              </w:rPr>
              <w:t>4.完全竞争和帕累托最优状态。</w:t>
            </w:r>
          </w:p>
          <w:p w14:paraId="11605D05">
            <w:pPr>
              <w:spacing w:line="300" w:lineRule="auto"/>
              <w:ind w:firstLine="482" w:firstLineChars="200"/>
              <w:rPr>
                <w:rFonts w:ascii="宋体" w:hAnsi="宋体" w:cs="宋体"/>
                <w:b/>
                <w:bCs/>
                <w:sz w:val="24"/>
              </w:rPr>
            </w:pPr>
            <w:r>
              <w:rPr>
                <w:rFonts w:hint="eastAsia" w:ascii="宋体" w:hAnsi="宋体" w:cs="宋体"/>
                <w:b/>
                <w:bCs/>
                <w:sz w:val="24"/>
              </w:rPr>
              <w:t>考试要求</w:t>
            </w:r>
          </w:p>
          <w:p w14:paraId="38DD3EFE">
            <w:pPr>
              <w:spacing w:line="300" w:lineRule="auto"/>
              <w:ind w:left="-2" w:leftChars="-1" w:firstLine="405" w:firstLineChars="169"/>
              <w:rPr>
                <w:rFonts w:ascii="宋体" w:hAnsi="宋体" w:cs="宋体"/>
                <w:sz w:val="24"/>
              </w:rPr>
            </w:pPr>
            <w:r>
              <w:rPr>
                <w:rFonts w:hint="eastAsia" w:ascii="宋体" w:hAnsi="宋体" w:cs="宋体"/>
                <w:sz w:val="24"/>
              </w:rPr>
              <w:t>1.掌握帕累托效率；生产可能性曲线及特征；</w:t>
            </w:r>
            <w:r>
              <w:rPr>
                <w:rFonts w:ascii="宋体" w:hAnsi="宋体" w:cs="宋体"/>
                <w:sz w:val="24"/>
              </w:rPr>
              <w:t>掌握</w:t>
            </w:r>
            <w:r>
              <w:rPr>
                <w:rFonts w:hint="eastAsia" w:ascii="宋体" w:hAnsi="宋体" w:cs="宋体"/>
                <w:sz w:val="24"/>
              </w:rPr>
              <w:t>福利经济学第一定律。</w:t>
            </w:r>
          </w:p>
          <w:p w14:paraId="1AC65644">
            <w:pPr>
              <w:spacing w:line="300" w:lineRule="auto"/>
              <w:ind w:left="-2" w:leftChars="-1" w:firstLine="405" w:firstLineChars="169"/>
              <w:rPr>
                <w:rFonts w:ascii="宋体" w:hAnsi="宋体" w:cs="宋体"/>
                <w:sz w:val="24"/>
              </w:rPr>
            </w:pPr>
            <w:r>
              <w:rPr>
                <w:rFonts w:ascii="宋体" w:hAnsi="宋体" w:cs="宋体"/>
                <w:sz w:val="24"/>
              </w:rPr>
              <w:t>2</w:t>
            </w:r>
            <w:r>
              <w:rPr>
                <w:rFonts w:hint="eastAsia" w:ascii="宋体" w:hAnsi="宋体" w:cs="宋体"/>
                <w:sz w:val="24"/>
              </w:rPr>
              <w:t>.理解局部均衡、总体均衡；一般均衡与局部均衡的差异；效率与公平的关系。</w:t>
            </w:r>
          </w:p>
          <w:p w14:paraId="45E826D3">
            <w:pPr>
              <w:spacing w:line="300" w:lineRule="auto"/>
              <w:ind w:firstLine="482" w:firstLineChars="200"/>
              <w:rPr>
                <w:rFonts w:ascii="宋体" w:hAnsi="宋体" w:cs="宋体"/>
                <w:b/>
                <w:bCs/>
                <w:sz w:val="24"/>
              </w:rPr>
            </w:pPr>
            <w:r>
              <w:rPr>
                <w:rFonts w:hint="eastAsia" w:ascii="宋体" w:hAnsi="宋体" w:cs="宋体"/>
                <w:b/>
                <w:bCs/>
                <w:sz w:val="24"/>
              </w:rPr>
              <w:t>（七）市场失灵和微观经济政策</w:t>
            </w:r>
          </w:p>
          <w:p w14:paraId="7626485D">
            <w:pPr>
              <w:spacing w:line="300" w:lineRule="auto"/>
              <w:ind w:firstLine="482" w:firstLineChars="200"/>
              <w:rPr>
                <w:rFonts w:ascii="宋体" w:hAnsi="宋体" w:cs="宋体"/>
                <w:b/>
                <w:bCs/>
                <w:sz w:val="24"/>
              </w:rPr>
            </w:pPr>
            <w:r>
              <w:rPr>
                <w:rFonts w:hint="eastAsia" w:ascii="宋体" w:hAnsi="宋体" w:cs="宋体"/>
                <w:b/>
                <w:bCs/>
                <w:sz w:val="24"/>
              </w:rPr>
              <w:t>考试内容</w:t>
            </w:r>
          </w:p>
          <w:p w14:paraId="35B2FE37">
            <w:pPr>
              <w:spacing w:line="300" w:lineRule="auto"/>
              <w:ind w:left="-2" w:leftChars="-1" w:firstLine="405" w:firstLineChars="169"/>
              <w:rPr>
                <w:rFonts w:ascii="宋体" w:hAnsi="宋体" w:cs="宋体"/>
                <w:sz w:val="24"/>
              </w:rPr>
            </w:pPr>
            <w:r>
              <w:rPr>
                <w:rFonts w:hint="eastAsia" w:ascii="宋体" w:hAnsi="宋体" w:cs="宋体"/>
                <w:sz w:val="24"/>
              </w:rPr>
              <w:t>1.垄断与政府管制；</w:t>
            </w:r>
          </w:p>
          <w:p w14:paraId="2ECF4325">
            <w:pPr>
              <w:spacing w:line="300" w:lineRule="auto"/>
              <w:ind w:left="-2" w:leftChars="-1" w:firstLine="405" w:firstLineChars="169"/>
              <w:rPr>
                <w:rFonts w:ascii="宋体" w:hAnsi="宋体" w:cs="宋体"/>
                <w:sz w:val="24"/>
              </w:rPr>
            </w:pPr>
            <w:r>
              <w:rPr>
                <w:rFonts w:hint="eastAsia" w:ascii="宋体" w:hAnsi="宋体" w:cs="宋体"/>
                <w:sz w:val="24"/>
              </w:rPr>
              <w:t>2.外部性及其对策；</w:t>
            </w:r>
          </w:p>
          <w:p w14:paraId="604FC100">
            <w:pPr>
              <w:spacing w:line="300" w:lineRule="auto"/>
              <w:ind w:left="-2" w:leftChars="-1" w:firstLine="405" w:firstLineChars="169"/>
              <w:rPr>
                <w:rFonts w:ascii="宋体" w:hAnsi="宋体" w:cs="宋体"/>
                <w:sz w:val="24"/>
              </w:rPr>
            </w:pPr>
            <w:r>
              <w:rPr>
                <w:rFonts w:hint="eastAsia" w:ascii="宋体" w:hAnsi="宋体" w:cs="宋体"/>
                <w:sz w:val="24"/>
              </w:rPr>
              <w:t>3.公共物品和公共资源；</w:t>
            </w:r>
          </w:p>
          <w:p w14:paraId="6EABFFAE">
            <w:pPr>
              <w:spacing w:line="300" w:lineRule="auto"/>
              <w:ind w:left="-2" w:leftChars="-1" w:firstLine="405" w:firstLineChars="169"/>
              <w:rPr>
                <w:rFonts w:ascii="宋体" w:hAnsi="宋体" w:cs="宋体"/>
                <w:sz w:val="24"/>
              </w:rPr>
            </w:pPr>
            <w:r>
              <w:rPr>
                <w:rFonts w:hint="eastAsia" w:ascii="宋体" w:hAnsi="宋体" w:cs="宋体"/>
                <w:sz w:val="24"/>
              </w:rPr>
              <w:t>4.信息不完全和不对称。</w:t>
            </w:r>
          </w:p>
          <w:p w14:paraId="315748AA">
            <w:pPr>
              <w:spacing w:line="300" w:lineRule="auto"/>
              <w:ind w:firstLine="482" w:firstLineChars="200"/>
              <w:rPr>
                <w:rFonts w:hint="eastAsia" w:ascii="宋体" w:hAnsi="宋体" w:cs="宋体"/>
                <w:b/>
                <w:bCs/>
                <w:sz w:val="24"/>
              </w:rPr>
            </w:pPr>
          </w:p>
          <w:p w14:paraId="577C9884">
            <w:pPr>
              <w:spacing w:line="300" w:lineRule="auto"/>
              <w:ind w:firstLine="482" w:firstLineChars="200"/>
              <w:rPr>
                <w:rFonts w:ascii="宋体" w:hAnsi="宋体" w:cs="宋体"/>
                <w:b/>
                <w:bCs/>
                <w:sz w:val="24"/>
              </w:rPr>
            </w:pPr>
            <w:r>
              <w:rPr>
                <w:rFonts w:hint="eastAsia" w:ascii="宋体" w:hAnsi="宋体" w:cs="宋体"/>
                <w:b/>
                <w:bCs/>
                <w:sz w:val="24"/>
              </w:rPr>
              <w:t>考试要求</w:t>
            </w:r>
          </w:p>
          <w:p w14:paraId="5C6B8772">
            <w:pPr>
              <w:spacing w:line="300" w:lineRule="auto"/>
              <w:ind w:left="-2" w:leftChars="-1" w:firstLine="405" w:firstLineChars="169"/>
              <w:rPr>
                <w:rFonts w:ascii="宋体" w:hAnsi="宋体" w:cs="宋体"/>
                <w:sz w:val="24"/>
              </w:rPr>
            </w:pPr>
            <w:r>
              <w:rPr>
                <w:rFonts w:ascii="宋体" w:hAnsi="宋体" w:cs="宋体"/>
                <w:sz w:val="24"/>
              </w:rPr>
              <w:t>1</w:t>
            </w:r>
            <w:r>
              <w:rPr>
                <w:rFonts w:hint="eastAsia" w:ascii="宋体" w:hAnsi="宋体" w:cs="宋体"/>
                <w:sz w:val="24"/>
              </w:rPr>
              <w:t>.掌握垄断、外部性、公共产品、信息不完全和不对称的概念。</w:t>
            </w:r>
          </w:p>
          <w:p w14:paraId="61F3E5C7">
            <w:pPr>
              <w:spacing w:line="300" w:lineRule="auto"/>
              <w:ind w:left="-2" w:leftChars="-1" w:firstLine="405" w:firstLineChars="169"/>
              <w:rPr>
                <w:rFonts w:ascii="宋体" w:hAnsi="宋体" w:cs="宋体"/>
                <w:sz w:val="24"/>
              </w:rPr>
            </w:pPr>
            <w:r>
              <w:rPr>
                <w:rFonts w:ascii="宋体" w:hAnsi="宋体" w:cs="宋体"/>
                <w:sz w:val="24"/>
              </w:rPr>
              <w:t>2</w:t>
            </w:r>
            <w:r>
              <w:rPr>
                <w:rFonts w:hint="eastAsia" w:ascii="宋体" w:hAnsi="宋体" w:cs="宋体"/>
                <w:sz w:val="24"/>
              </w:rPr>
              <w:t>.掌握垄断对经济效率的影响及解决方案；正外部性、负外部性造成市场失灵的原因及应对措施；产权的定义和科斯定理的应用；公共产品的效率条件和提供机制；公地悲剧产生的原因及解决方案；信息不完全、信息不对称造成市场失灵的原因以及解决方案；逆向选择和道德风险的经济学原理。</w:t>
            </w:r>
          </w:p>
          <w:p w14:paraId="0BF6EB6E">
            <w:pPr>
              <w:spacing w:line="300" w:lineRule="auto"/>
              <w:ind w:firstLine="480" w:firstLineChars="200"/>
              <w:rPr>
                <w:rFonts w:ascii="宋体" w:hAnsi="宋体" w:cs="宋体"/>
                <w:b/>
                <w:bCs/>
                <w:sz w:val="24"/>
              </w:rPr>
            </w:pPr>
            <w:r>
              <w:rPr>
                <w:rFonts w:hint="eastAsia" w:ascii="宋体" w:hAnsi="宋体" w:cs="宋体"/>
                <w:sz w:val="24"/>
              </w:rPr>
              <w:t>二、</w:t>
            </w:r>
            <w:r>
              <w:rPr>
                <w:rFonts w:hint="eastAsia" w:ascii="宋体" w:hAnsi="宋体" w:cs="宋体"/>
                <w:b/>
                <w:bCs/>
                <w:sz w:val="24"/>
              </w:rPr>
              <w:t>宏观经济学（</w:t>
            </w:r>
            <w:r>
              <w:rPr>
                <w:rFonts w:ascii="宋体" w:hAnsi="宋体" w:cs="宋体"/>
                <w:b/>
                <w:bCs/>
                <w:sz w:val="24"/>
              </w:rPr>
              <w:t>4</w:t>
            </w:r>
            <w:r>
              <w:rPr>
                <w:rFonts w:hint="eastAsia" w:ascii="宋体" w:hAnsi="宋体" w:cs="宋体"/>
                <w:b/>
                <w:bCs/>
                <w:sz w:val="24"/>
              </w:rPr>
              <w:t>0分）</w:t>
            </w:r>
          </w:p>
          <w:p w14:paraId="581A3502">
            <w:pPr>
              <w:spacing w:line="300" w:lineRule="auto"/>
              <w:ind w:firstLine="482" w:firstLineChars="200"/>
              <w:rPr>
                <w:rFonts w:ascii="宋体" w:hAnsi="宋体" w:cs="宋体"/>
                <w:b/>
                <w:bCs/>
                <w:sz w:val="24"/>
              </w:rPr>
            </w:pPr>
            <w:r>
              <w:rPr>
                <w:rFonts w:hint="eastAsia" w:ascii="宋体" w:hAnsi="宋体" w:cs="宋体"/>
                <w:b/>
                <w:bCs/>
                <w:sz w:val="24"/>
              </w:rPr>
              <w:t xml:space="preserve">（一）宏观经济的基本指标及其衡量 </w:t>
            </w:r>
          </w:p>
          <w:p w14:paraId="00706579">
            <w:pPr>
              <w:spacing w:line="300" w:lineRule="auto"/>
              <w:ind w:firstLine="482" w:firstLineChars="200"/>
              <w:rPr>
                <w:rFonts w:ascii="宋体" w:hAnsi="宋体" w:cs="宋体"/>
                <w:b/>
                <w:bCs/>
                <w:sz w:val="24"/>
              </w:rPr>
            </w:pPr>
            <w:r>
              <w:rPr>
                <w:rFonts w:hint="eastAsia" w:ascii="宋体" w:hAnsi="宋体" w:cs="宋体"/>
                <w:b/>
                <w:bCs/>
                <w:sz w:val="24"/>
              </w:rPr>
              <w:t>考试内容</w:t>
            </w:r>
          </w:p>
          <w:p w14:paraId="72F17AF7">
            <w:pPr>
              <w:spacing w:line="300" w:lineRule="auto"/>
              <w:ind w:left="-2" w:leftChars="-1" w:firstLine="405" w:firstLineChars="169"/>
              <w:rPr>
                <w:rFonts w:ascii="宋体" w:hAnsi="宋体" w:cs="宋体"/>
                <w:sz w:val="24"/>
              </w:rPr>
            </w:pPr>
            <w:r>
              <w:rPr>
                <w:rFonts w:hint="eastAsia" w:ascii="宋体" w:hAnsi="宋体" w:cs="宋体"/>
                <w:sz w:val="24"/>
              </w:rPr>
              <w:t>1.国内生产总值（GDP），国民生产总值（GNP）；</w:t>
            </w:r>
          </w:p>
          <w:p w14:paraId="350755C9">
            <w:pPr>
              <w:spacing w:line="300" w:lineRule="auto"/>
              <w:ind w:left="-2" w:leftChars="-1" w:firstLine="405" w:firstLineChars="169"/>
              <w:rPr>
                <w:rFonts w:ascii="宋体" w:hAnsi="宋体" w:cs="宋体"/>
                <w:sz w:val="24"/>
              </w:rPr>
            </w:pPr>
            <w:r>
              <w:rPr>
                <w:rFonts w:hint="eastAsia" w:ascii="宋体" w:hAnsi="宋体" w:cs="宋体"/>
                <w:sz w:val="24"/>
              </w:rPr>
              <w:t>2.GDP（GNP）的统计方法：支出法和收入法；</w:t>
            </w:r>
          </w:p>
          <w:p w14:paraId="7572CF5E">
            <w:pPr>
              <w:spacing w:line="300" w:lineRule="auto"/>
              <w:ind w:left="-2" w:leftChars="-1" w:firstLine="405" w:firstLineChars="169"/>
              <w:rPr>
                <w:rFonts w:ascii="宋体" w:hAnsi="宋体" w:cs="宋体"/>
                <w:sz w:val="24"/>
              </w:rPr>
            </w:pPr>
            <w:r>
              <w:rPr>
                <w:rFonts w:hint="eastAsia" w:ascii="宋体" w:hAnsi="宋体" w:cs="宋体"/>
                <w:sz w:val="24"/>
              </w:rPr>
              <w:t>3.国民收入的其他衡量指标；</w:t>
            </w:r>
          </w:p>
          <w:p w14:paraId="508A30B3">
            <w:pPr>
              <w:spacing w:line="300" w:lineRule="auto"/>
              <w:ind w:left="-2" w:leftChars="-1" w:firstLine="405" w:firstLineChars="169"/>
              <w:rPr>
                <w:rFonts w:ascii="宋体" w:hAnsi="宋体" w:cs="宋体"/>
                <w:sz w:val="24"/>
              </w:rPr>
            </w:pPr>
            <w:r>
              <w:rPr>
                <w:rFonts w:hint="eastAsia" w:ascii="宋体" w:hAnsi="宋体" w:cs="宋体"/>
                <w:sz w:val="24"/>
              </w:rPr>
              <w:t>4.名义GDP和实际GDP；</w:t>
            </w:r>
          </w:p>
          <w:p w14:paraId="607B1E10">
            <w:pPr>
              <w:spacing w:line="300" w:lineRule="auto"/>
              <w:ind w:left="-2" w:leftChars="-1" w:firstLine="405" w:firstLineChars="169"/>
              <w:rPr>
                <w:rFonts w:ascii="宋体" w:hAnsi="宋体" w:cs="宋体"/>
                <w:sz w:val="24"/>
              </w:rPr>
            </w:pPr>
            <w:r>
              <w:rPr>
                <w:rFonts w:hint="eastAsia" w:ascii="宋体" w:hAnsi="宋体" w:cs="宋体"/>
                <w:sz w:val="24"/>
              </w:rPr>
              <w:t>5.失业和物价水平的衡量；</w:t>
            </w:r>
          </w:p>
          <w:p w14:paraId="6E3D4040">
            <w:pPr>
              <w:spacing w:line="300" w:lineRule="auto"/>
              <w:ind w:left="-2" w:leftChars="-1" w:firstLine="405" w:firstLineChars="169"/>
              <w:rPr>
                <w:rFonts w:ascii="宋体" w:hAnsi="宋体" w:cs="宋体"/>
                <w:sz w:val="24"/>
              </w:rPr>
            </w:pPr>
            <w:r>
              <w:rPr>
                <w:rFonts w:hint="eastAsia" w:ascii="宋体" w:hAnsi="宋体" w:cs="宋体"/>
                <w:sz w:val="24"/>
              </w:rPr>
              <w:t>6.充分就业；</w:t>
            </w:r>
          </w:p>
          <w:p w14:paraId="3ED6BB6E">
            <w:pPr>
              <w:spacing w:line="300" w:lineRule="auto"/>
              <w:ind w:left="-2" w:leftChars="-1" w:firstLine="405" w:firstLineChars="169"/>
              <w:rPr>
                <w:rFonts w:ascii="宋体" w:hAnsi="宋体" w:cs="宋体"/>
                <w:sz w:val="24"/>
              </w:rPr>
            </w:pPr>
            <w:r>
              <w:rPr>
                <w:rFonts w:hint="eastAsia" w:ascii="宋体" w:hAnsi="宋体" w:cs="宋体"/>
                <w:sz w:val="24"/>
              </w:rPr>
              <w:t>7.与总产出指标GDP、价格水平指标CPI和失业率相关的宏观经济问题。</w:t>
            </w:r>
          </w:p>
          <w:p w14:paraId="4EE13F41">
            <w:pPr>
              <w:spacing w:line="300" w:lineRule="auto"/>
              <w:ind w:firstLine="482" w:firstLineChars="200"/>
              <w:rPr>
                <w:rFonts w:ascii="宋体" w:hAnsi="宋体" w:cs="宋体"/>
                <w:b/>
                <w:bCs/>
                <w:sz w:val="24"/>
              </w:rPr>
            </w:pPr>
            <w:r>
              <w:rPr>
                <w:rFonts w:hint="eastAsia" w:ascii="宋体" w:hAnsi="宋体" w:cs="宋体"/>
                <w:b/>
                <w:bCs/>
                <w:sz w:val="24"/>
              </w:rPr>
              <w:t>考试要求</w:t>
            </w:r>
          </w:p>
          <w:p w14:paraId="324487B7">
            <w:pPr>
              <w:spacing w:line="300" w:lineRule="auto"/>
              <w:ind w:left="-2" w:leftChars="-1" w:firstLine="405" w:firstLineChars="169"/>
              <w:rPr>
                <w:rFonts w:ascii="宋体" w:hAnsi="宋体" w:cs="宋体"/>
                <w:sz w:val="24"/>
              </w:rPr>
            </w:pPr>
            <w:r>
              <w:rPr>
                <w:rFonts w:hint="eastAsia" w:ascii="宋体" w:hAnsi="宋体" w:cs="宋体"/>
                <w:sz w:val="24"/>
              </w:rPr>
              <w:t>1.掌握GDP的概念；核算GDP的支出法；GDP和GNP、NI的区别；消费价格指数及其经济含义；通货膨胀的含义；失业的类型。</w:t>
            </w:r>
          </w:p>
          <w:p w14:paraId="0A174EED">
            <w:pPr>
              <w:spacing w:line="300" w:lineRule="auto"/>
              <w:ind w:left="-2" w:leftChars="-1" w:firstLine="405" w:firstLineChars="169"/>
              <w:rPr>
                <w:rFonts w:ascii="宋体" w:hAnsi="宋体" w:cs="宋体"/>
                <w:sz w:val="24"/>
              </w:rPr>
            </w:pPr>
            <w:r>
              <w:rPr>
                <w:rFonts w:hint="eastAsia" w:ascii="宋体" w:hAnsi="宋体" w:cs="宋体"/>
                <w:sz w:val="24"/>
              </w:rPr>
              <w:t>2.掌握名义GDP和实际GDP的区别、充分就业的概念和自然失业率。</w:t>
            </w:r>
          </w:p>
          <w:p w14:paraId="3B3B8C9A">
            <w:pPr>
              <w:spacing w:line="300" w:lineRule="auto"/>
              <w:ind w:left="-2" w:leftChars="-1" w:firstLine="405" w:firstLineChars="169"/>
              <w:rPr>
                <w:rFonts w:ascii="宋体" w:hAnsi="宋体" w:cs="宋体"/>
                <w:sz w:val="24"/>
              </w:rPr>
            </w:pPr>
            <w:r>
              <w:rPr>
                <w:rFonts w:hint="eastAsia" w:ascii="宋体" w:hAnsi="宋体" w:cs="宋体"/>
                <w:sz w:val="24"/>
              </w:rPr>
              <w:t>3.理解与总产出指标GDP、价格水平指标CPI和失业率相关的宏观经济问题。</w:t>
            </w:r>
          </w:p>
          <w:p w14:paraId="768DB3C1">
            <w:pPr>
              <w:spacing w:line="300" w:lineRule="auto"/>
              <w:ind w:firstLine="482" w:firstLineChars="200"/>
              <w:rPr>
                <w:rFonts w:ascii="宋体" w:hAnsi="宋体" w:cs="宋体"/>
                <w:b/>
                <w:bCs/>
                <w:sz w:val="24"/>
              </w:rPr>
            </w:pPr>
            <w:r>
              <w:rPr>
                <w:rFonts w:hint="eastAsia" w:ascii="宋体" w:hAnsi="宋体" w:cs="宋体"/>
                <w:b/>
                <w:bCs/>
                <w:sz w:val="24"/>
              </w:rPr>
              <w:t>（二）国民收入的决定：收入-支出模型（简单的国民收入决定模型）</w:t>
            </w:r>
          </w:p>
          <w:p w14:paraId="3535DBB7">
            <w:pPr>
              <w:spacing w:line="300" w:lineRule="auto"/>
              <w:ind w:firstLine="482" w:firstLineChars="200"/>
              <w:rPr>
                <w:rFonts w:ascii="宋体" w:hAnsi="宋体" w:cs="宋体"/>
                <w:sz w:val="24"/>
              </w:rPr>
            </w:pPr>
            <w:r>
              <w:rPr>
                <w:rFonts w:hint="eastAsia" w:ascii="宋体" w:hAnsi="宋体" w:cs="宋体"/>
                <w:b/>
                <w:bCs/>
                <w:sz w:val="24"/>
              </w:rPr>
              <w:t>考试内容</w:t>
            </w:r>
          </w:p>
          <w:p w14:paraId="6E3AC4D5">
            <w:pPr>
              <w:spacing w:line="300" w:lineRule="auto"/>
              <w:ind w:left="-2" w:leftChars="-1" w:firstLine="405" w:firstLineChars="169"/>
              <w:rPr>
                <w:rFonts w:ascii="宋体" w:hAnsi="宋体" w:cs="宋体"/>
                <w:sz w:val="24"/>
              </w:rPr>
            </w:pPr>
            <w:r>
              <w:rPr>
                <w:rFonts w:hint="eastAsia" w:ascii="宋体" w:hAnsi="宋体" w:cs="宋体"/>
                <w:sz w:val="24"/>
              </w:rPr>
              <w:t>1.均衡国民收入的决定原理；</w:t>
            </w:r>
          </w:p>
          <w:p w14:paraId="5F9E18E9">
            <w:pPr>
              <w:spacing w:line="300" w:lineRule="auto"/>
              <w:ind w:left="-2" w:leftChars="-1" w:firstLine="405" w:firstLineChars="169"/>
              <w:rPr>
                <w:rFonts w:ascii="宋体" w:hAnsi="宋体" w:cs="宋体"/>
                <w:sz w:val="24"/>
              </w:rPr>
            </w:pPr>
            <w:r>
              <w:rPr>
                <w:rFonts w:hint="eastAsia" w:ascii="宋体" w:hAnsi="宋体" w:cs="宋体"/>
                <w:sz w:val="24"/>
              </w:rPr>
              <w:t>2.凯恩斯的消费理论；边际消费倾向递减规律；</w:t>
            </w:r>
          </w:p>
          <w:p w14:paraId="4F2E9476">
            <w:pPr>
              <w:spacing w:line="300" w:lineRule="auto"/>
              <w:ind w:left="-2" w:leftChars="-1" w:firstLine="405" w:firstLineChars="169"/>
              <w:rPr>
                <w:rFonts w:ascii="宋体" w:hAnsi="宋体" w:cs="宋体"/>
                <w:sz w:val="24"/>
              </w:rPr>
            </w:pPr>
            <w:r>
              <w:rPr>
                <w:rFonts w:hint="eastAsia" w:ascii="宋体" w:hAnsi="宋体" w:cs="宋体"/>
                <w:sz w:val="24"/>
              </w:rPr>
              <w:t>3.两部门经济中国民收入的决定及变动；三部门经济的收入决定；四部门经济中国民收入的决定；</w:t>
            </w:r>
          </w:p>
          <w:p w14:paraId="3CEECAE8">
            <w:pPr>
              <w:spacing w:line="300" w:lineRule="auto"/>
              <w:ind w:left="-2" w:leftChars="-1" w:firstLine="405" w:firstLineChars="169"/>
              <w:rPr>
                <w:rFonts w:ascii="宋体" w:hAnsi="宋体" w:cs="宋体"/>
                <w:sz w:val="24"/>
              </w:rPr>
            </w:pPr>
            <w:r>
              <w:rPr>
                <w:rFonts w:hint="eastAsia" w:ascii="宋体" w:hAnsi="宋体" w:cs="宋体"/>
                <w:sz w:val="24"/>
              </w:rPr>
              <w:t>4.乘数论；三部门经济中各种乘数。</w:t>
            </w:r>
          </w:p>
          <w:p w14:paraId="66EBE5DC">
            <w:pPr>
              <w:spacing w:line="300" w:lineRule="auto"/>
              <w:ind w:firstLine="482" w:firstLineChars="200"/>
              <w:rPr>
                <w:rFonts w:ascii="宋体" w:hAnsi="宋体" w:cs="宋体"/>
                <w:b/>
                <w:bCs/>
                <w:sz w:val="24"/>
              </w:rPr>
            </w:pPr>
            <w:r>
              <w:rPr>
                <w:rFonts w:hint="eastAsia" w:ascii="宋体" w:hAnsi="宋体" w:cs="宋体"/>
                <w:b/>
                <w:bCs/>
                <w:sz w:val="24"/>
              </w:rPr>
              <w:t>考试要求</w:t>
            </w:r>
          </w:p>
          <w:p w14:paraId="02DE21C9">
            <w:pPr>
              <w:spacing w:line="300" w:lineRule="auto"/>
              <w:ind w:left="-2" w:leftChars="-1" w:firstLine="405" w:firstLineChars="169"/>
              <w:rPr>
                <w:rFonts w:ascii="宋体" w:hAnsi="宋体" w:cs="宋体"/>
                <w:sz w:val="24"/>
              </w:rPr>
            </w:pPr>
            <w:r>
              <w:rPr>
                <w:rFonts w:hint="eastAsia" w:ascii="宋体" w:hAnsi="宋体" w:cs="宋体"/>
                <w:sz w:val="24"/>
              </w:rPr>
              <w:t>1.掌握均衡产出与潜在产出；消费函数与储蓄函数，边际消费倾向递减规律及政策意义；两部门、三部门、四部门经济中国民收入的决定及变动，乘数理论及其扩展，并掌握相应的计算。</w:t>
            </w:r>
          </w:p>
          <w:p w14:paraId="1EC2CEF9">
            <w:pPr>
              <w:spacing w:line="300" w:lineRule="auto"/>
              <w:ind w:left="-2" w:leftChars="-1" w:firstLine="405" w:firstLineChars="169"/>
              <w:rPr>
                <w:rFonts w:ascii="宋体" w:hAnsi="宋体" w:cs="宋体"/>
                <w:sz w:val="24"/>
              </w:rPr>
            </w:pPr>
            <w:r>
              <w:rPr>
                <w:rFonts w:hint="eastAsia" w:ascii="宋体" w:hAnsi="宋体" w:cs="宋体"/>
                <w:sz w:val="24"/>
              </w:rPr>
              <w:t>2.理解平均消费倾向和边际消费倾向的区别和经济意义；影响消费的其他因素；政府对社会总需求的影响；国外需求的决定因素；净出口如何影响总需求。</w:t>
            </w:r>
          </w:p>
          <w:p w14:paraId="328AEDB8">
            <w:pPr>
              <w:spacing w:line="300" w:lineRule="auto"/>
              <w:ind w:firstLine="482" w:firstLineChars="200"/>
              <w:rPr>
                <w:rFonts w:ascii="宋体" w:hAnsi="宋体" w:cs="宋体"/>
                <w:b/>
                <w:bCs/>
                <w:sz w:val="24"/>
              </w:rPr>
            </w:pPr>
            <w:r>
              <w:rPr>
                <w:rFonts w:hint="eastAsia" w:ascii="宋体" w:hAnsi="宋体" w:cs="宋体"/>
                <w:b/>
                <w:bCs/>
                <w:sz w:val="24"/>
              </w:rPr>
              <w:t>（三）国民收入的决定：IS-LM模型</w:t>
            </w:r>
          </w:p>
          <w:p w14:paraId="16CE6C5C">
            <w:pPr>
              <w:spacing w:line="300" w:lineRule="auto"/>
              <w:ind w:firstLine="482" w:firstLineChars="200"/>
              <w:rPr>
                <w:rFonts w:ascii="宋体" w:hAnsi="宋体" w:cs="宋体"/>
                <w:b/>
                <w:bCs/>
                <w:sz w:val="24"/>
              </w:rPr>
            </w:pPr>
            <w:r>
              <w:rPr>
                <w:rFonts w:hint="eastAsia" w:ascii="宋体" w:hAnsi="宋体" w:cs="宋体"/>
                <w:b/>
                <w:bCs/>
                <w:sz w:val="24"/>
              </w:rPr>
              <w:t>考试内容</w:t>
            </w:r>
          </w:p>
          <w:p w14:paraId="081FC7F6">
            <w:pPr>
              <w:spacing w:line="300" w:lineRule="auto"/>
              <w:ind w:left="-2" w:leftChars="-1" w:firstLine="405" w:firstLineChars="169"/>
              <w:rPr>
                <w:rFonts w:ascii="宋体" w:hAnsi="宋体" w:cs="宋体"/>
                <w:sz w:val="24"/>
              </w:rPr>
            </w:pPr>
            <w:r>
              <w:rPr>
                <w:rFonts w:hint="eastAsia" w:ascii="宋体" w:hAnsi="宋体" w:cs="宋体"/>
                <w:sz w:val="24"/>
              </w:rPr>
              <w:t>1.投资函数；IS曲线的含义和推导；IS曲线的斜率及其变动；</w:t>
            </w:r>
          </w:p>
          <w:p w14:paraId="4646E73B">
            <w:pPr>
              <w:spacing w:line="300" w:lineRule="auto"/>
              <w:ind w:left="-2" w:leftChars="-1" w:firstLine="405" w:firstLineChars="169"/>
              <w:rPr>
                <w:rFonts w:ascii="宋体" w:hAnsi="宋体" w:cs="宋体"/>
                <w:sz w:val="24"/>
              </w:rPr>
            </w:pPr>
            <w:r>
              <w:rPr>
                <w:rFonts w:hint="eastAsia" w:ascii="宋体" w:hAnsi="宋体" w:cs="宋体"/>
                <w:sz w:val="24"/>
              </w:rPr>
              <w:t>2.货币需求和货币供给；</w:t>
            </w:r>
          </w:p>
          <w:p w14:paraId="2921AB7C">
            <w:pPr>
              <w:spacing w:line="300" w:lineRule="auto"/>
              <w:ind w:left="-2" w:leftChars="-1" w:firstLine="405" w:firstLineChars="169"/>
              <w:rPr>
                <w:rFonts w:ascii="宋体" w:hAnsi="宋体" w:cs="宋体"/>
                <w:sz w:val="24"/>
              </w:rPr>
            </w:pPr>
            <w:r>
              <w:rPr>
                <w:rFonts w:hint="eastAsia" w:ascii="宋体" w:hAnsi="宋体" w:cs="宋体"/>
                <w:sz w:val="24"/>
              </w:rPr>
              <w:t>3.LM曲线的含义和推导、LM曲线的斜率及其变动；</w:t>
            </w:r>
          </w:p>
          <w:p w14:paraId="0BBC80DA">
            <w:pPr>
              <w:spacing w:line="300" w:lineRule="auto"/>
              <w:ind w:left="-2" w:leftChars="-1" w:firstLine="405" w:firstLineChars="169"/>
              <w:rPr>
                <w:rFonts w:ascii="宋体" w:hAnsi="宋体" w:cs="宋体"/>
                <w:sz w:val="24"/>
              </w:rPr>
            </w:pPr>
            <w:r>
              <w:rPr>
                <w:rFonts w:hint="eastAsia" w:ascii="宋体" w:hAnsi="宋体" w:cs="宋体"/>
                <w:sz w:val="24"/>
              </w:rPr>
              <w:t>4.IS—LM分析；产品市场和货币市场同时均衡时的利率和收入；两个市场同时均衡时的收入和利率变动。</w:t>
            </w:r>
          </w:p>
          <w:p w14:paraId="59A7E5A3">
            <w:pPr>
              <w:spacing w:line="300" w:lineRule="auto"/>
              <w:ind w:firstLine="482" w:firstLineChars="200"/>
              <w:rPr>
                <w:rFonts w:ascii="宋体" w:hAnsi="宋体" w:cs="宋体"/>
                <w:b/>
                <w:bCs/>
                <w:sz w:val="24"/>
              </w:rPr>
            </w:pPr>
            <w:r>
              <w:rPr>
                <w:rFonts w:hint="eastAsia" w:ascii="宋体" w:hAnsi="宋体" w:cs="宋体"/>
                <w:b/>
                <w:bCs/>
                <w:sz w:val="24"/>
              </w:rPr>
              <w:t>考试要求</w:t>
            </w:r>
          </w:p>
          <w:p w14:paraId="5DBEEF68">
            <w:pPr>
              <w:spacing w:line="300" w:lineRule="auto"/>
              <w:ind w:left="-2" w:leftChars="-1" w:firstLine="405" w:firstLineChars="169"/>
              <w:rPr>
                <w:rFonts w:ascii="宋体" w:hAnsi="宋体" w:cs="宋体"/>
                <w:sz w:val="24"/>
              </w:rPr>
            </w:pPr>
            <w:r>
              <w:rPr>
                <w:rFonts w:hint="eastAsia" w:ascii="宋体" w:hAnsi="宋体" w:cs="宋体"/>
                <w:sz w:val="24"/>
              </w:rPr>
              <w:t>1.掌握IS曲线的含义；IS曲线的推导；IS曲线的变动；货币需求的动机；流动性陷阱；LM曲线的含义；LM曲线的推导；LM曲线的凯恩斯区域、中间区域和古典区域；LM曲线的变动。</w:t>
            </w:r>
          </w:p>
          <w:p w14:paraId="19219222">
            <w:pPr>
              <w:spacing w:line="300" w:lineRule="auto"/>
              <w:ind w:left="-2" w:leftChars="-1" w:firstLine="405" w:firstLineChars="169"/>
              <w:rPr>
                <w:rFonts w:ascii="宋体" w:hAnsi="宋体" w:cs="宋体"/>
                <w:sz w:val="24"/>
              </w:rPr>
            </w:pPr>
            <w:r>
              <w:rPr>
                <w:rFonts w:ascii="宋体" w:hAnsi="宋体" w:cs="宋体"/>
                <w:sz w:val="24"/>
              </w:rPr>
              <w:t>2.掌握利用</w:t>
            </w:r>
            <w:r>
              <w:rPr>
                <w:rFonts w:hint="eastAsia" w:ascii="宋体" w:hAnsi="宋体" w:cs="宋体"/>
                <w:sz w:val="24"/>
              </w:rPr>
              <w:t>IS-LM方程计算均衡国民收入；运用IS-LM模型分析市场失衡及调整过程。</w:t>
            </w:r>
          </w:p>
          <w:p w14:paraId="37EFD5C1">
            <w:pPr>
              <w:spacing w:line="300" w:lineRule="auto"/>
              <w:ind w:left="-2" w:leftChars="-1" w:firstLine="405" w:firstLineChars="169"/>
              <w:rPr>
                <w:rFonts w:ascii="宋体" w:hAnsi="宋体" w:cs="宋体"/>
                <w:sz w:val="24"/>
              </w:rPr>
            </w:pPr>
            <w:r>
              <w:rPr>
                <w:rFonts w:ascii="宋体" w:hAnsi="宋体" w:cs="宋体"/>
                <w:sz w:val="24"/>
              </w:rPr>
              <w:t>3.掌握凯恩斯宏观经济学的基本理论框架；</w:t>
            </w:r>
            <w:r>
              <w:rPr>
                <w:rFonts w:hint="eastAsia" w:ascii="宋体" w:hAnsi="宋体" w:cs="宋体"/>
                <w:sz w:val="24"/>
              </w:rPr>
              <w:t>产品和货币市场共同均衡的变动与经济政策的联系。</w:t>
            </w:r>
          </w:p>
          <w:p w14:paraId="06E817D2">
            <w:pPr>
              <w:spacing w:line="300" w:lineRule="auto"/>
              <w:ind w:left="-2" w:leftChars="-1" w:firstLine="405" w:firstLineChars="169"/>
              <w:rPr>
                <w:rFonts w:ascii="宋体" w:hAnsi="宋体" w:cs="宋体"/>
                <w:sz w:val="24"/>
              </w:rPr>
            </w:pPr>
            <w:r>
              <w:rPr>
                <w:rFonts w:ascii="宋体" w:hAnsi="宋体" w:cs="宋体"/>
                <w:sz w:val="24"/>
              </w:rPr>
              <w:t>4</w:t>
            </w:r>
            <w:r>
              <w:rPr>
                <w:rFonts w:hint="eastAsia" w:ascii="宋体" w:hAnsi="宋体" w:cs="宋体"/>
                <w:sz w:val="24"/>
              </w:rPr>
              <w:t>.理解IS曲线斜率的影响因素；LM曲线斜率的影响因素。</w:t>
            </w:r>
          </w:p>
          <w:p w14:paraId="79DC960C">
            <w:pPr>
              <w:spacing w:line="300" w:lineRule="auto"/>
              <w:ind w:firstLine="482" w:firstLineChars="200"/>
              <w:rPr>
                <w:rFonts w:ascii="宋体" w:hAnsi="宋体" w:cs="宋体"/>
                <w:b/>
                <w:bCs/>
                <w:sz w:val="24"/>
              </w:rPr>
            </w:pPr>
            <w:r>
              <w:rPr>
                <w:rFonts w:hint="eastAsia" w:ascii="宋体" w:hAnsi="宋体" w:cs="宋体"/>
                <w:b/>
                <w:bCs/>
                <w:sz w:val="24"/>
              </w:rPr>
              <w:t>（四）失业与通货膨胀和经济周期</w:t>
            </w:r>
          </w:p>
          <w:p w14:paraId="1E75459E">
            <w:pPr>
              <w:spacing w:line="300" w:lineRule="auto"/>
              <w:ind w:firstLine="482" w:firstLineChars="200"/>
              <w:rPr>
                <w:rFonts w:ascii="宋体" w:hAnsi="宋体" w:cs="宋体"/>
                <w:b/>
                <w:bCs/>
                <w:sz w:val="24"/>
              </w:rPr>
            </w:pPr>
            <w:r>
              <w:rPr>
                <w:rFonts w:hint="eastAsia" w:ascii="宋体" w:hAnsi="宋体" w:cs="宋体"/>
                <w:b/>
                <w:bCs/>
                <w:sz w:val="24"/>
              </w:rPr>
              <w:t>考试内容</w:t>
            </w:r>
          </w:p>
          <w:p w14:paraId="13FC9099">
            <w:pPr>
              <w:spacing w:line="300" w:lineRule="auto"/>
              <w:ind w:left="-2" w:leftChars="-1" w:firstLine="405" w:firstLineChars="169"/>
              <w:rPr>
                <w:rFonts w:ascii="宋体" w:hAnsi="宋体" w:cs="宋体"/>
                <w:sz w:val="24"/>
              </w:rPr>
            </w:pPr>
            <w:r>
              <w:rPr>
                <w:rFonts w:hint="eastAsia" w:ascii="宋体" w:hAnsi="宋体" w:cs="宋体"/>
                <w:sz w:val="24"/>
              </w:rPr>
              <w:t>1.失业的描述及原因；</w:t>
            </w:r>
          </w:p>
          <w:p w14:paraId="5B43FB06">
            <w:pPr>
              <w:spacing w:line="300" w:lineRule="auto"/>
              <w:ind w:left="-2" w:leftChars="-1" w:firstLine="405" w:firstLineChars="169"/>
              <w:rPr>
                <w:rFonts w:ascii="宋体" w:hAnsi="宋体" w:cs="宋体"/>
                <w:sz w:val="24"/>
              </w:rPr>
            </w:pPr>
            <w:r>
              <w:rPr>
                <w:rFonts w:hint="eastAsia" w:ascii="宋体" w:hAnsi="宋体" w:cs="宋体"/>
                <w:sz w:val="24"/>
              </w:rPr>
              <w:t>2.失业的影响与奥肯定律；</w:t>
            </w:r>
          </w:p>
          <w:p w14:paraId="5A01ECEB">
            <w:pPr>
              <w:spacing w:line="300" w:lineRule="auto"/>
              <w:ind w:left="-2" w:leftChars="-1" w:firstLine="405" w:firstLineChars="169"/>
              <w:rPr>
                <w:rFonts w:ascii="宋体" w:hAnsi="宋体" w:cs="宋体"/>
                <w:sz w:val="24"/>
              </w:rPr>
            </w:pPr>
            <w:r>
              <w:rPr>
                <w:rFonts w:hint="eastAsia" w:ascii="宋体" w:hAnsi="宋体" w:cs="宋体"/>
                <w:sz w:val="24"/>
              </w:rPr>
              <w:t>3.通货膨胀的类型、原因及成本；</w:t>
            </w:r>
          </w:p>
          <w:p w14:paraId="16EAE81D">
            <w:pPr>
              <w:spacing w:line="300" w:lineRule="auto"/>
              <w:ind w:left="-2" w:leftChars="-1" w:firstLine="405" w:firstLineChars="169"/>
              <w:rPr>
                <w:rFonts w:ascii="宋体" w:hAnsi="宋体" w:cs="宋体"/>
                <w:sz w:val="24"/>
              </w:rPr>
            </w:pPr>
            <w:r>
              <w:rPr>
                <w:rFonts w:hint="eastAsia" w:ascii="宋体" w:hAnsi="宋体" w:cs="宋体"/>
                <w:sz w:val="24"/>
              </w:rPr>
              <w:t>4.失业与通货膨胀的关系——菲利普斯曲线；</w:t>
            </w:r>
          </w:p>
          <w:p w14:paraId="4CD753DC">
            <w:pPr>
              <w:spacing w:line="300" w:lineRule="auto"/>
              <w:ind w:left="-2" w:leftChars="-1" w:firstLine="405" w:firstLineChars="169"/>
              <w:rPr>
                <w:rFonts w:ascii="宋体" w:hAnsi="宋体" w:cs="宋体"/>
                <w:sz w:val="24"/>
              </w:rPr>
            </w:pPr>
            <w:r>
              <w:rPr>
                <w:rFonts w:hint="eastAsia" w:ascii="宋体" w:hAnsi="宋体" w:cs="宋体"/>
                <w:sz w:val="24"/>
              </w:rPr>
              <w:t>5.经济周期的定义、阶段和类型、经济周期理论。</w:t>
            </w:r>
          </w:p>
          <w:p w14:paraId="7BB90904">
            <w:pPr>
              <w:spacing w:line="300" w:lineRule="auto"/>
              <w:ind w:firstLine="482" w:firstLineChars="200"/>
              <w:rPr>
                <w:rFonts w:ascii="宋体" w:hAnsi="宋体" w:cs="宋体"/>
                <w:b/>
                <w:bCs/>
                <w:sz w:val="24"/>
              </w:rPr>
            </w:pPr>
            <w:r>
              <w:rPr>
                <w:rFonts w:hint="eastAsia" w:ascii="宋体" w:hAnsi="宋体" w:cs="宋体"/>
                <w:b/>
                <w:bCs/>
                <w:sz w:val="24"/>
              </w:rPr>
              <w:t>考试要求</w:t>
            </w:r>
          </w:p>
          <w:p w14:paraId="049BE674">
            <w:pPr>
              <w:spacing w:line="300" w:lineRule="auto"/>
              <w:ind w:left="-2" w:leftChars="-1" w:firstLine="405" w:firstLineChars="169"/>
              <w:rPr>
                <w:rFonts w:ascii="宋体" w:hAnsi="宋体" w:cs="宋体"/>
                <w:sz w:val="24"/>
              </w:rPr>
            </w:pPr>
            <w:r>
              <w:rPr>
                <w:rFonts w:hint="eastAsia" w:ascii="宋体" w:hAnsi="宋体" w:cs="宋体"/>
                <w:sz w:val="24"/>
              </w:rPr>
              <w:t>1.掌握自然失业率；奥肯定律；通货膨胀的含义，通货膨胀的类型、成因及社会成本；菲利普斯曲线及表达式；通货紧缩的定义和影响；滞胀的定义和原因；经济周期的定义、阶段和类型。</w:t>
            </w:r>
          </w:p>
          <w:p w14:paraId="6BE49753">
            <w:pPr>
              <w:spacing w:line="300" w:lineRule="auto"/>
              <w:ind w:left="-2" w:leftChars="-1" w:firstLine="405" w:firstLineChars="169"/>
              <w:rPr>
                <w:rFonts w:ascii="宋体" w:hAnsi="宋体" w:cs="宋体"/>
                <w:sz w:val="24"/>
              </w:rPr>
            </w:pPr>
            <w:r>
              <w:rPr>
                <w:rFonts w:hint="eastAsia" w:ascii="宋体" w:hAnsi="宋体" w:cs="宋体"/>
                <w:sz w:val="24"/>
              </w:rPr>
              <w:t>2.理解凯恩斯和新凯恩斯主义对失业原因的解释；失业的影响；适应性预期与理性预期；预期因素在菲利普斯曲线中的作用。</w:t>
            </w:r>
          </w:p>
          <w:p w14:paraId="3B8E4B48">
            <w:pPr>
              <w:spacing w:line="300" w:lineRule="auto"/>
              <w:ind w:firstLine="482" w:firstLineChars="200"/>
              <w:rPr>
                <w:rFonts w:ascii="宋体" w:hAnsi="宋体" w:cs="宋体"/>
                <w:b/>
                <w:bCs/>
                <w:sz w:val="24"/>
              </w:rPr>
            </w:pPr>
            <w:r>
              <w:rPr>
                <w:rFonts w:hint="eastAsia" w:ascii="宋体" w:hAnsi="宋体" w:cs="宋体"/>
                <w:b/>
                <w:bCs/>
                <w:sz w:val="24"/>
              </w:rPr>
              <w:t xml:space="preserve">（五）宏观经济政策 </w:t>
            </w:r>
          </w:p>
          <w:p w14:paraId="5CEAD402">
            <w:pPr>
              <w:spacing w:line="300" w:lineRule="auto"/>
              <w:ind w:firstLine="482" w:firstLineChars="200"/>
              <w:rPr>
                <w:rFonts w:ascii="宋体" w:hAnsi="宋体" w:cs="宋体"/>
                <w:b/>
                <w:bCs/>
                <w:sz w:val="24"/>
              </w:rPr>
            </w:pPr>
            <w:r>
              <w:rPr>
                <w:rFonts w:hint="eastAsia" w:ascii="宋体" w:hAnsi="宋体" w:cs="宋体"/>
                <w:b/>
                <w:bCs/>
                <w:sz w:val="24"/>
              </w:rPr>
              <w:t>考试内容</w:t>
            </w:r>
          </w:p>
          <w:p w14:paraId="37D43C2D">
            <w:pPr>
              <w:spacing w:line="300" w:lineRule="auto"/>
              <w:ind w:left="-2" w:leftChars="-1" w:firstLine="405" w:firstLineChars="169"/>
              <w:rPr>
                <w:rFonts w:ascii="宋体" w:hAnsi="宋体" w:cs="宋体"/>
                <w:sz w:val="24"/>
              </w:rPr>
            </w:pPr>
            <w:r>
              <w:rPr>
                <w:rFonts w:hint="eastAsia" w:ascii="宋体" w:hAnsi="宋体" w:cs="宋体"/>
                <w:sz w:val="24"/>
              </w:rPr>
              <w:t xml:space="preserve">1.宏观经济政策目标以及经济政策影响； </w:t>
            </w:r>
          </w:p>
          <w:p w14:paraId="64154FF4">
            <w:pPr>
              <w:spacing w:line="300" w:lineRule="auto"/>
              <w:ind w:left="-2" w:leftChars="-1" w:firstLine="405" w:firstLineChars="169"/>
              <w:rPr>
                <w:rFonts w:ascii="宋体" w:hAnsi="宋体" w:cs="宋体"/>
                <w:sz w:val="24"/>
              </w:rPr>
            </w:pPr>
            <w:r>
              <w:rPr>
                <w:rFonts w:hint="eastAsia" w:ascii="宋体" w:hAnsi="宋体" w:cs="宋体"/>
                <w:sz w:val="24"/>
              </w:rPr>
              <w:t>2.财政政策及其效果；</w:t>
            </w:r>
          </w:p>
          <w:p w14:paraId="20A93A08">
            <w:pPr>
              <w:spacing w:line="300" w:lineRule="auto"/>
              <w:ind w:left="-2" w:leftChars="-1" w:firstLine="405" w:firstLineChars="169"/>
              <w:rPr>
                <w:rFonts w:ascii="宋体" w:hAnsi="宋体" w:cs="宋体"/>
                <w:sz w:val="24"/>
              </w:rPr>
            </w:pPr>
            <w:r>
              <w:rPr>
                <w:rFonts w:hint="eastAsia" w:ascii="宋体" w:hAnsi="宋体" w:cs="宋体"/>
                <w:sz w:val="24"/>
              </w:rPr>
              <w:t>3.货币政策及其效果；</w:t>
            </w:r>
          </w:p>
          <w:p w14:paraId="1723F816">
            <w:pPr>
              <w:spacing w:line="300" w:lineRule="auto"/>
              <w:ind w:left="-2" w:leftChars="-1" w:firstLine="405" w:firstLineChars="169"/>
              <w:rPr>
                <w:rFonts w:ascii="宋体" w:hAnsi="宋体" w:cs="宋体"/>
                <w:sz w:val="24"/>
              </w:rPr>
            </w:pPr>
            <w:r>
              <w:rPr>
                <w:rFonts w:hint="eastAsia" w:ascii="宋体" w:hAnsi="宋体" w:cs="宋体"/>
                <w:sz w:val="24"/>
              </w:rPr>
              <w:t>4.两种政策的混合使用；</w:t>
            </w:r>
          </w:p>
          <w:p w14:paraId="59F119CA">
            <w:pPr>
              <w:spacing w:line="300" w:lineRule="auto"/>
              <w:ind w:left="-2" w:leftChars="-1" w:firstLine="405" w:firstLineChars="169"/>
              <w:rPr>
                <w:rFonts w:ascii="宋体" w:hAnsi="宋体" w:cs="宋体"/>
                <w:sz w:val="24"/>
              </w:rPr>
            </w:pPr>
            <w:r>
              <w:rPr>
                <w:rFonts w:hint="eastAsia" w:ascii="宋体" w:hAnsi="宋体" w:cs="宋体"/>
                <w:sz w:val="24"/>
              </w:rPr>
              <w:t>5.关于总需求管理政策的争论；</w:t>
            </w:r>
          </w:p>
          <w:p w14:paraId="11774442">
            <w:pPr>
              <w:spacing w:line="300" w:lineRule="auto"/>
              <w:ind w:left="-2" w:leftChars="-1" w:firstLine="405" w:firstLineChars="169"/>
              <w:rPr>
                <w:rFonts w:ascii="宋体" w:hAnsi="宋体" w:cs="宋体"/>
                <w:sz w:val="24"/>
              </w:rPr>
            </w:pPr>
            <w:r>
              <w:rPr>
                <w:rFonts w:hint="eastAsia" w:ascii="宋体" w:hAnsi="宋体" w:cs="宋体"/>
                <w:sz w:val="24"/>
              </w:rPr>
              <w:t>6.供给管理的政策。</w:t>
            </w:r>
          </w:p>
          <w:p w14:paraId="278264B4">
            <w:pPr>
              <w:spacing w:line="300" w:lineRule="auto"/>
              <w:ind w:firstLine="482" w:firstLineChars="200"/>
              <w:rPr>
                <w:rFonts w:ascii="宋体" w:hAnsi="宋体" w:cs="宋体"/>
                <w:b/>
                <w:bCs/>
                <w:sz w:val="24"/>
              </w:rPr>
            </w:pPr>
            <w:r>
              <w:rPr>
                <w:rFonts w:hint="eastAsia" w:ascii="宋体" w:hAnsi="宋体" w:cs="宋体"/>
                <w:b/>
                <w:bCs/>
                <w:sz w:val="24"/>
              </w:rPr>
              <w:t>考试要求</w:t>
            </w:r>
          </w:p>
          <w:p w14:paraId="6FCB9DCE">
            <w:pPr>
              <w:spacing w:line="300" w:lineRule="auto"/>
              <w:ind w:left="-2" w:leftChars="-1" w:firstLine="405" w:firstLineChars="169"/>
              <w:rPr>
                <w:rFonts w:ascii="宋体" w:hAnsi="宋体" w:cs="宋体"/>
                <w:sz w:val="24"/>
              </w:rPr>
            </w:pPr>
            <w:r>
              <w:rPr>
                <w:rFonts w:hint="eastAsia" w:ascii="宋体" w:hAnsi="宋体" w:cs="宋体"/>
                <w:sz w:val="24"/>
              </w:rPr>
              <w:t>1.掌握宏观经济政策的目标；财政政策工具；政府支出和政府收入的构成；财政政策的自动稳定器功能及局限；挤出效应产生的原因和影响因素；公开市场业务、法定准备金率、再贴现率及其作用机制；基础货币、货币乘数及其与货币供给的关系；流动性陷阱及其宏观经济特点。</w:t>
            </w:r>
          </w:p>
          <w:p w14:paraId="505E273B">
            <w:pPr>
              <w:spacing w:line="300" w:lineRule="auto"/>
              <w:ind w:left="-2" w:leftChars="-1" w:firstLine="405" w:firstLineChars="169"/>
              <w:rPr>
                <w:rFonts w:ascii="宋体" w:hAnsi="宋体" w:cs="宋体"/>
                <w:sz w:val="24"/>
              </w:rPr>
            </w:pPr>
            <w:r>
              <w:rPr>
                <w:rFonts w:ascii="宋体" w:hAnsi="宋体" w:cs="宋体"/>
                <w:sz w:val="24"/>
              </w:rPr>
              <w:t>2.掌握利用</w:t>
            </w:r>
            <w:r>
              <w:rPr>
                <w:rFonts w:hint="eastAsia" w:ascii="宋体" w:hAnsi="宋体" w:cs="宋体"/>
                <w:sz w:val="24"/>
              </w:rPr>
              <w:t>IS-LM模型解释财政政策和货币政策的效应；财政政策与货币政策的组合效应；掌握相应的计算。</w:t>
            </w:r>
          </w:p>
          <w:p w14:paraId="4713D41B">
            <w:pPr>
              <w:spacing w:line="300" w:lineRule="auto"/>
              <w:ind w:left="-2" w:leftChars="-1" w:firstLine="405" w:firstLineChars="169"/>
              <w:rPr>
                <w:rFonts w:ascii="宋体" w:hAnsi="宋体" w:cs="宋体"/>
                <w:sz w:val="24"/>
              </w:rPr>
            </w:pPr>
            <w:r>
              <w:rPr>
                <w:rFonts w:ascii="宋体" w:hAnsi="宋体" w:cs="宋体"/>
                <w:sz w:val="24"/>
              </w:rPr>
              <w:t>3</w:t>
            </w:r>
            <w:r>
              <w:rPr>
                <w:rFonts w:hint="eastAsia" w:ascii="宋体" w:hAnsi="宋体" w:cs="宋体"/>
                <w:sz w:val="24"/>
              </w:rPr>
              <w:t>.理解宏观经济政策目标之间的一致性与冲突关系；相机抉择的财政政策；宏观经济政策的局限性。</w:t>
            </w:r>
          </w:p>
          <w:p w14:paraId="0CF61943">
            <w:pPr>
              <w:spacing w:line="300" w:lineRule="auto"/>
              <w:ind w:firstLine="482" w:firstLineChars="200"/>
              <w:rPr>
                <w:rFonts w:ascii="宋体" w:hAnsi="宋体" w:cs="宋体"/>
                <w:b/>
                <w:bCs/>
                <w:sz w:val="24"/>
              </w:rPr>
            </w:pPr>
            <w:r>
              <w:rPr>
                <w:rFonts w:hint="eastAsia" w:ascii="宋体" w:hAnsi="宋体" w:cs="宋体"/>
                <w:b/>
                <w:bCs/>
                <w:sz w:val="24"/>
              </w:rPr>
              <w:t>（六）经济增长</w:t>
            </w:r>
          </w:p>
          <w:p w14:paraId="5833E027">
            <w:pPr>
              <w:spacing w:line="300" w:lineRule="auto"/>
              <w:ind w:firstLine="482" w:firstLineChars="200"/>
              <w:rPr>
                <w:rFonts w:ascii="宋体" w:hAnsi="宋体" w:cs="宋体"/>
                <w:b/>
                <w:bCs/>
                <w:sz w:val="24"/>
              </w:rPr>
            </w:pPr>
            <w:r>
              <w:rPr>
                <w:rFonts w:hint="eastAsia" w:ascii="宋体" w:hAnsi="宋体" w:cs="宋体"/>
                <w:b/>
                <w:bCs/>
                <w:sz w:val="24"/>
              </w:rPr>
              <w:t>考试内容</w:t>
            </w:r>
          </w:p>
          <w:p w14:paraId="592B1694">
            <w:pPr>
              <w:spacing w:line="300" w:lineRule="auto"/>
              <w:ind w:left="-2" w:leftChars="-1" w:firstLine="405" w:firstLineChars="169"/>
              <w:rPr>
                <w:rFonts w:ascii="宋体" w:hAnsi="宋体" w:cs="宋体"/>
                <w:sz w:val="24"/>
              </w:rPr>
            </w:pPr>
            <w:r>
              <w:rPr>
                <w:rFonts w:hint="eastAsia" w:ascii="宋体" w:hAnsi="宋体" w:cs="宋体"/>
                <w:sz w:val="24"/>
              </w:rPr>
              <w:t>1.国民收入长期趋势和波动；</w:t>
            </w:r>
          </w:p>
          <w:p w14:paraId="650E0082">
            <w:pPr>
              <w:spacing w:line="300" w:lineRule="auto"/>
              <w:ind w:left="-2" w:leftChars="-1" w:firstLine="405" w:firstLineChars="169"/>
              <w:rPr>
                <w:rFonts w:ascii="宋体" w:hAnsi="宋体" w:cs="宋体"/>
                <w:sz w:val="24"/>
              </w:rPr>
            </w:pPr>
            <w:r>
              <w:rPr>
                <w:rFonts w:ascii="宋体" w:hAnsi="宋体" w:cs="宋体"/>
                <w:sz w:val="24"/>
              </w:rPr>
              <w:t>2</w:t>
            </w:r>
            <w:r>
              <w:rPr>
                <w:rFonts w:hint="eastAsia" w:ascii="宋体" w:hAnsi="宋体" w:cs="宋体"/>
                <w:sz w:val="24"/>
              </w:rPr>
              <w:t>.增长核算；</w:t>
            </w:r>
          </w:p>
          <w:p w14:paraId="653665C6">
            <w:pPr>
              <w:spacing w:line="300" w:lineRule="auto"/>
              <w:ind w:left="-2" w:leftChars="-1" w:firstLine="405" w:firstLineChars="169"/>
              <w:rPr>
                <w:rFonts w:ascii="宋体" w:hAnsi="宋体" w:cs="宋体"/>
                <w:sz w:val="24"/>
              </w:rPr>
            </w:pPr>
            <w:r>
              <w:rPr>
                <w:rFonts w:ascii="宋体" w:hAnsi="宋体" w:cs="宋体"/>
                <w:sz w:val="24"/>
              </w:rPr>
              <w:t>3</w:t>
            </w:r>
            <w:r>
              <w:rPr>
                <w:rFonts w:hint="eastAsia" w:ascii="宋体" w:hAnsi="宋体" w:cs="宋体"/>
                <w:sz w:val="24"/>
              </w:rPr>
              <w:t>.构建和分析新古典增长模型；</w:t>
            </w:r>
          </w:p>
          <w:p w14:paraId="72EB4201">
            <w:pPr>
              <w:spacing w:line="300" w:lineRule="auto"/>
              <w:ind w:left="-2" w:leftChars="-1" w:firstLine="405" w:firstLineChars="169"/>
              <w:rPr>
                <w:rFonts w:ascii="宋体" w:hAnsi="宋体" w:cs="宋体"/>
                <w:sz w:val="24"/>
              </w:rPr>
            </w:pPr>
            <w:r>
              <w:rPr>
                <w:rFonts w:ascii="宋体" w:hAnsi="宋体" w:cs="宋体"/>
                <w:sz w:val="24"/>
              </w:rPr>
              <w:t>4</w:t>
            </w:r>
            <w:r>
              <w:rPr>
                <w:rFonts w:hint="eastAsia" w:ascii="宋体" w:hAnsi="宋体" w:cs="宋体"/>
                <w:sz w:val="24"/>
              </w:rPr>
              <w:t>.应用新古典增长模型；</w:t>
            </w:r>
          </w:p>
          <w:p w14:paraId="465021D7">
            <w:pPr>
              <w:spacing w:line="300" w:lineRule="auto"/>
              <w:ind w:left="-2" w:leftChars="-1" w:firstLine="405" w:firstLineChars="169"/>
              <w:rPr>
                <w:rFonts w:ascii="宋体" w:hAnsi="宋体" w:cs="宋体"/>
                <w:sz w:val="24"/>
              </w:rPr>
            </w:pPr>
            <w:r>
              <w:rPr>
                <w:rFonts w:ascii="宋体" w:hAnsi="宋体" w:cs="宋体"/>
                <w:sz w:val="24"/>
              </w:rPr>
              <w:t>5</w:t>
            </w:r>
            <w:r>
              <w:rPr>
                <w:rFonts w:hint="eastAsia" w:ascii="宋体" w:hAnsi="宋体" w:cs="宋体"/>
                <w:sz w:val="24"/>
              </w:rPr>
              <w:t>.内生经济增长理论；</w:t>
            </w:r>
          </w:p>
          <w:p w14:paraId="0B2F0A27">
            <w:pPr>
              <w:spacing w:line="300" w:lineRule="auto"/>
              <w:ind w:left="-2" w:leftChars="-1" w:firstLine="405" w:firstLineChars="169"/>
              <w:rPr>
                <w:rFonts w:ascii="宋体" w:hAnsi="宋体" w:cs="宋体"/>
                <w:sz w:val="24"/>
              </w:rPr>
            </w:pPr>
            <w:r>
              <w:rPr>
                <w:rFonts w:ascii="宋体" w:hAnsi="宋体" w:cs="宋体"/>
                <w:sz w:val="24"/>
              </w:rPr>
              <w:t>6</w:t>
            </w:r>
            <w:r>
              <w:rPr>
                <w:rFonts w:hint="eastAsia" w:ascii="宋体" w:hAnsi="宋体" w:cs="宋体"/>
                <w:sz w:val="24"/>
              </w:rPr>
              <w:t>.促进经济增长的政策。</w:t>
            </w:r>
          </w:p>
          <w:p w14:paraId="26A533DD">
            <w:pPr>
              <w:spacing w:line="300" w:lineRule="auto"/>
              <w:ind w:firstLine="482" w:firstLineChars="200"/>
              <w:rPr>
                <w:rFonts w:ascii="宋体" w:hAnsi="宋体" w:cs="宋体"/>
                <w:b/>
                <w:bCs/>
                <w:sz w:val="24"/>
              </w:rPr>
            </w:pPr>
            <w:r>
              <w:rPr>
                <w:rFonts w:hint="eastAsia" w:ascii="宋体" w:hAnsi="宋体" w:cs="宋体"/>
                <w:b/>
                <w:bCs/>
                <w:sz w:val="24"/>
              </w:rPr>
              <w:t>考试要求</w:t>
            </w:r>
          </w:p>
          <w:p w14:paraId="1E53D70B">
            <w:pPr>
              <w:spacing w:line="300" w:lineRule="auto"/>
              <w:ind w:left="-2" w:leftChars="-1" w:firstLine="405" w:firstLineChars="169"/>
              <w:rPr>
                <w:rFonts w:ascii="宋体" w:hAnsi="宋体" w:cs="宋体"/>
                <w:sz w:val="24"/>
              </w:rPr>
            </w:pPr>
            <w:r>
              <w:rPr>
                <w:rFonts w:hint="eastAsia" w:ascii="宋体" w:hAnsi="宋体" w:cs="宋体"/>
                <w:sz w:val="24"/>
              </w:rPr>
              <w:t>1.掌握新古典增长模型的基本假定、思路、稳态条件和结论；新古典增长模型的思路、推导、计算以及应用和政策意义。</w:t>
            </w:r>
          </w:p>
          <w:p w14:paraId="2AC379E1">
            <w:pPr>
              <w:spacing w:line="300" w:lineRule="auto"/>
              <w:ind w:left="-2" w:leftChars="-1" w:firstLine="405" w:firstLineChars="169"/>
              <w:rPr>
                <w:rFonts w:ascii="宋体" w:hAnsi="宋体" w:cs="宋体"/>
                <w:sz w:val="24"/>
              </w:rPr>
            </w:pPr>
            <w:r>
              <w:rPr>
                <w:rFonts w:hint="eastAsia" w:ascii="宋体" w:hAnsi="宋体" w:cs="宋体"/>
                <w:sz w:val="24"/>
              </w:rPr>
              <w:t>2</w:t>
            </w:r>
            <w:r>
              <w:rPr>
                <w:rFonts w:ascii="宋体" w:hAnsi="宋体" w:cs="宋体"/>
                <w:sz w:val="24"/>
              </w:rPr>
              <w:t>.</w:t>
            </w:r>
            <w:r>
              <w:rPr>
                <w:rFonts w:hint="eastAsia" w:ascii="宋体" w:hAnsi="宋体" w:cs="宋体"/>
                <w:sz w:val="24"/>
              </w:rPr>
              <w:t>掌握经济增长理论的应用；影响经济增长的因素；促进经济增长的政策。</w:t>
            </w:r>
          </w:p>
          <w:p w14:paraId="2827895A">
            <w:pPr>
              <w:spacing w:line="300" w:lineRule="auto"/>
              <w:ind w:left="-2" w:leftChars="-1" w:firstLine="405" w:firstLineChars="169"/>
              <w:rPr>
                <w:rFonts w:ascii="宋体" w:hAnsi="宋体" w:cs="宋体"/>
                <w:sz w:val="24"/>
              </w:rPr>
            </w:pPr>
            <w:r>
              <w:rPr>
                <w:rFonts w:ascii="宋体" w:hAnsi="宋体" w:cs="宋体"/>
                <w:sz w:val="24"/>
              </w:rPr>
              <w:t>3</w:t>
            </w:r>
            <w:r>
              <w:rPr>
                <w:rFonts w:hint="eastAsia" w:ascii="宋体" w:hAnsi="宋体" w:cs="宋体"/>
                <w:sz w:val="24"/>
              </w:rPr>
              <w:t>.理解经济的总产量、人均产量和人口增长的增长率之间的关系；内生增长理论的基本模型。</w:t>
            </w:r>
          </w:p>
          <w:p w14:paraId="0FCD08A8">
            <w:pPr>
              <w:spacing w:line="300" w:lineRule="auto"/>
              <w:ind w:left="-2" w:leftChars="-1" w:firstLine="405" w:firstLineChars="169"/>
              <w:rPr>
                <w:rFonts w:ascii="宋体" w:hAnsi="宋体" w:cs="宋体"/>
                <w:sz w:val="24"/>
              </w:rPr>
            </w:pPr>
            <w:r>
              <w:rPr>
                <w:rFonts w:ascii="宋体" w:hAnsi="宋体" w:cs="宋体"/>
                <w:sz w:val="24"/>
              </w:rPr>
              <w:t>4</w:t>
            </w:r>
            <w:r>
              <w:rPr>
                <w:rFonts w:hint="eastAsia" w:ascii="宋体" w:hAnsi="宋体" w:cs="宋体"/>
                <w:sz w:val="24"/>
              </w:rPr>
              <w:t>.理解经济发展和经济增长的差异。</w:t>
            </w:r>
          </w:p>
          <w:p w14:paraId="098186FB">
            <w:pPr>
              <w:spacing w:line="300" w:lineRule="auto"/>
              <w:ind w:firstLine="480" w:firstLineChars="200"/>
              <w:rPr>
                <w:rFonts w:ascii="宋体" w:hAnsi="宋体" w:cs="宋体"/>
                <w:b/>
                <w:bCs/>
                <w:sz w:val="24"/>
              </w:rPr>
            </w:pPr>
            <w:r>
              <w:rPr>
                <w:rFonts w:hint="eastAsia" w:ascii="宋体" w:hAnsi="宋体" w:cs="宋体"/>
                <w:sz w:val="24"/>
              </w:rPr>
              <w:t>三、</w:t>
            </w:r>
            <w:r>
              <w:rPr>
                <w:rFonts w:hint="eastAsia" w:ascii="宋体" w:hAnsi="宋体" w:cs="宋体"/>
                <w:b/>
                <w:bCs/>
                <w:sz w:val="24"/>
              </w:rPr>
              <w:t>政治经济学（</w:t>
            </w:r>
            <w:r>
              <w:rPr>
                <w:rFonts w:ascii="宋体" w:hAnsi="宋体" w:cs="宋体"/>
                <w:b/>
                <w:bCs/>
                <w:sz w:val="24"/>
              </w:rPr>
              <w:t>2</w:t>
            </w:r>
            <w:r>
              <w:rPr>
                <w:rFonts w:hint="eastAsia" w:ascii="宋体" w:hAnsi="宋体" w:cs="宋体"/>
                <w:b/>
                <w:bCs/>
                <w:sz w:val="24"/>
              </w:rPr>
              <w:t>0分）</w:t>
            </w:r>
          </w:p>
          <w:p w14:paraId="47D1C908">
            <w:pPr>
              <w:spacing w:line="300" w:lineRule="auto"/>
              <w:ind w:firstLine="482" w:firstLineChars="200"/>
              <w:rPr>
                <w:rFonts w:ascii="宋体" w:hAnsi="宋体" w:cs="宋体"/>
                <w:b/>
                <w:bCs/>
                <w:sz w:val="24"/>
              </w:rPr>
            </w:pPr>
            <w:r>
              <w:rPr>
                <w:rFonts w:hint="eastAsia" w:ascii="宋体" w:hAnsi="宋体" w:cs="宋体"/>
                <w:b/>
                <w:bCs/>
                <w:sz w:val="24"/>
              </w:rPr>
              <w:t>（一）资本主义经济制度及其演变</w:t>
            </w:r>
          </w:p>
          <w:p w14:paraId="561A13FE">
            <w:pPr>
              <w:spacing w:line="300" w:lineRule="auto"/>
              <w:ind w:firstLine="482" w:firstLineChars="200"/>
              <w:rPr>
                <w:rFonts w:ascii="宋体" w:hAnsi="宋体" w:cs="宋体"/>
                <w:b/>
                <w:bCs/>
                <w:sz w:val="24"/>
              </w:rPr>
            </w:pPr>
            <w:r>
              <w:rPr>
                <w:rFonts w:hint="eastAsia" w:ascii="宋体" w:hAnsi="宋体" w:cs="宋体"/>
                <w:b/>
                <w:bCs/>
                <w:sz w:val="24"/>
              </w:rPr>
              <w:t>考试内容</w:t>
            </w:r>
          </w:p>
          <w:p w14:paraId="179CB592">
            <w:pPr>
              <w:spacing w:line="300" w:lineRule="auto"/>
              <w:ind w:left="-2" w:leftChars="-1" w:firstLine="405" w:firstLineChars="169"/>
              <w:rPr>
                <w:rFonts w:ascii="宋体" w:hAnsi="宋体" w:cs="宋体"/>
                <w:sz w:val="24"/>
              </w:rPr>
            </w:pPr>
            <w:r>
              <w:rPr>
                <w:rFonts w:hint="eastAsia" w:ascii="宋体" w:hAnsi="宋体" w:cs="宋体"/>
                <w:sz w:val="24"/>
              </w:rPr>
              <w:t>1.资本主义经济制度的形成；</w:t>
            </w:r>
          </w:p>
          <w:p w14:paraId="71EE683F">
            <w:pPr>
              <w:spacing w:line="300" w:lineRule="auto"/>
              <w:ind w:left="-2" w:leftChars="-1" w:firstLine="405" w:firstLineChars="169"/>
              <w:rPr>
                <w:rFonts w:ascii="宋体" w:hAnsi="宋体" w:cs="宋体"/>
                <w:sz w:val="24"/>
              </w:rPr>
            </w:pPr>
            <w:r>
              <w:rPr>
                <w:rFonts w:hint="eastAsia" w:ascii="宋体" w:hAnsi="宋体" w:cs="宋体"/>
                <w:sz w:val="24"/>
              </w:rPr>
              <w:t>2.资本主义所有制的本质特征与主要形式；</w:t>
            </w:r>
          </w:p>
          <w:p w14:paraId="59EB326A">
            <w:pPr>
              <w:spacing w:line="300" w:lineRule="auto"/>
              <w:ind w:left="-2" w:leftChars="-1" w:firstLine="405" w:firstLineChars="169"/>
              <w:rPr>
                <w:rFonts w:ascii="宋体" w:hAnsi="宋体" w:cs="宋体"/>
                <w:sz w:val="24"/>
              </w:rPr>
            </w:pPr>
            <w:r>
              <w:rPr>
                <w:rFonts w:hint="eastAsia" w:ascii="宋体" w:hAnsi="宋体" w:cs="宋体"/>
                <w:sz w:val="24"/>
              </w:rPr>
              <w:t>3.资本主义经济制度的演变。</w:t>
            </w:r>
          </w:p>
          <w:p w14:paraId="2EF9E1B4">
            <w:pPr>
              <w:spacing w:line="300" w:lineRule="auto"/>
              <w:ind w:firstLine="482" w:firstLineChars="200"/>
              <w:rPr>
                <w:rFonts w:ascii="宋体" w:hAnsi="宋体" w:cs="宋体"/>
                <w:b/>
                <w:bCs/>
                <w:sz w:val="24"/>
              </w:rPr>
            </w:pPr>
            <w:r>
              <w:rPr>
                <w:rFonts w:hint="eastAsia" w:ascii="宋体" w:hAnsi="宋体" w:cs="宋体"/>
                <w:b/>
                <w:bCs/>
                <w:sz w:val="24"/>
              </w:rPr>
              <w:t>考试要求</w:t>
            </w:r>
          </w:p>
          <w:p w14:paraId="1EB3F26C">
            <w:pPr>
              <w:spacing w:line="300" w:lineRule="auto"/>
              <w:ind w:left="-2" w:leftChars="-1" w:firstLine="405" w:firstLineChars="169"/>
              <w:rPr>
                <w:rFonts w:ascii="宋体" w:hAnsi="宋体" w:cs="宋体"/>
                <w:sz w:val="24"/>
              </w:rPr>
            </w:pPr>
            <w:r>
              <w:rPr>
                <w:rFonts w:hint="eastAsia" w:ascii="宋体" w:hAnsi="宋体" w:cs="宋体"/>
                <w:sz w:val="24"/>
              </w:rPr>
              <w:t>1.掌握资本主义所有制的本质特征；资本主义经济运行特征的演变；为什么说国家资本主义的出现是资本主义基本矛盾发展的必然结果。</w:t>
            </w:r>
          </w:p>
          <w:p w14:paraId="53E28DB6">
            <w:pPr>
              <w:spacing w:line="300" w:lineRule="auto"/>
              <w:ind w:left="-2" w:leftChars="-1" w:firstLine="405" w:firstLineChars="169"/>
              <w:rPr>
                <w:rFonts w:ascii="宋体" w:hAnsi="宋体" w:cs="宋体"/>
                <w:sz w:val="24"/>
              </w:rPr>
            </w:pPr>
            <w:r>
              <w:rPr>
                <w:rFonts w:hint="eastAsia" w:ascii="宋体" w:hAnsi="宋体" w:cs="宋体"/>
                <w:sz w:val="24"/>
              </w:rPr>
              <w:t>2.理解资本原始积累和资本主义生产关系的产生。</w:t>
            </w:r>
          </w:p>
          <w:p w14:paraId="1B737889">
            <w:pPr>
              <w:spacing w:line="300" w:lineRule="auto"/>
              <w:ind w:firstLine="482" w:firstLineChars="200"/>
              <w:rPr>
                <w:rFonts w:ascii="宋体" w:hAnsi="宋体" w:cs="宋体"/>
                <w:b/>
                <w:bCs/>
                <w:sz w:val="24"/>
              </w:rPr>
            </w:pPr>
            <w:r>
              <w:rPr>
                <w:rFonts w:hint="eastAsia" w:ascii="宋体" w:hAnsi="宋体" w:cs="宋体"/>
                <w:b/>
                <w:bCs/>
                <w:sz w:val="24"/>
              </w:rPr>
              <w:t>（二）资本主义生产</w:t>
            </w:r>
          </w:p>
          <w:p w14:paraId="37E3D6C5">
            <w:pPr>
              <w:spacing w:line="300" w:lineRule="auto"/>
              <w:ind w:firstLine="482" w:firstLineChars="200"/>
              <w:rPr>
                <w:rFonts w:ascii="宋体" w:hAnsi="宋体" w:cs="宋体"/>
                <w:b/>
                <w:bCs/>
                <w:sz w:val="24"/>
              </w:rPr>
            </w:pPr>
            <w:r>
              <w:rPr>
                <w:rFonts w:hint="eastAsia" w:ascii="宋体" w:hAnsi="宋体" w:cs="宋体"/>
                <w:b/>
                <w:bCs/>
                <w:sz w:val="24"/>
              </w:rPr>
              <w:t>考试内容</w:t>
            </w:r>
          </w:p>
          <w:p w14:paraId="171C36FF">
            <w:pPr>
              <w:spacing w:line="300" w:lineRule="auto"/>
              <w:ind w:left="-2" w:leftChars="-1" w:firstLine="405" w:firstLineChars="169"/>
              <w:rPr>
                <w:rFonts w:ascii="宋体" w:hAnsi="宋体" w:cs="宋体"/>
                <w:sz w:val="24"/>
              </w:rPr>
            </w:pPr>
            <w:r>
              <w:rPr>
                <w:rFonts w:hint="eastAsia" w:ascii="宋体" w:hAnsi="宋体" w:cs="宋体"/>
                <w:sz w:val="24"/>
              </w:rPr>
              <w:t>1.货币转化为资本；</w:t>
            </w:r>
          </w:p>
          <w:p w14:paraId="4EF46AD6">
            <w:pPr>
              <w:spacing w:line="300" w:lineRule="auto"/>
              <w:ind w:left="-2" w:leftChars="-1" w:firstLine="405" w:firstLineChars="169"/>
              <w:rPr>
                <w:rFonts w:ascii="宋体" w:hAnsi="宋体" w:cs="宋体"/>
                <w:sz w:val="24"/>
              </w:rPr>
            </w:pPr>
            <w:r>
              <w:rPr>
                <w:rFonts w:ascii="宋体" w:hAnsi="宋体" w:cs="宋体"/>
                <w:sz w:val="24"/>
              </w:rPr>
              <w:t>2</w:t>
            </w:r>
            <w:r>
              <w:rPr>
                <w:rFonts w:hint="eastAsia" w:ascii="宋体" w:hAnsi="宋体" w:cs="宋体"/>
                <w:sz w:val="24"/>
              </w:rPr>
              <w:t>.剩余价值的生产和形式；</w:t>
            </w:r>
          </w:p>
          <w:p w14:paraId="11B3686A">
            <w:pPr>
              <w:spacing w:line="300" w:lineRule="auto"/>
              <w:ind w:left="-2" w:leftChars="-1" w:firstLine="405" w:firstLineChars="169"/>
              <w:rPr>
                <w:rFonts w:ascii="宋体" w:hAnsi="宋体" w:cs="宋体"/>
                <w:sz w:val="24"/>
              </w:rPr>
            </w:pPr>
            <w:r>
              <w:rPr>
                <w:rFonts w:hint="eastAsia" w:ascii="宋体" w:hAnsi="宋体" w:cs="宋体"/>
                <w:sz w:val="24"/>
              </w:rPr>
              <w:t>3.资本主义工资的本质及基本形式；</w:t>
            </w:r>
          </w:p>
          <w:p w14:paraId="470081D4">
            <w:pPr>
              <w:spacing w:line="300" w:lineRule="auto"/>
              <w:ind w:left="-2" w:leftChars="-1" w:firstLine="405" w:firstLineChars="169"/>
              <w:rPr>
                <w:rFonts w:ascii="宋体" w:hAnsi="宋体" w:cs="宋体"/>
                <w:sz w:val="24"/>
              </w:rPr>
            </w:pPr>
            <w:r>
              <w:rPr>
                <w:rFonts w:ascii="宋体" w:hAnsi="宋体" w:cs="宋体"/>
                <w:sz w:val="24"/>
              </w:rPr>
              <w:t>4</w:t>
            </w:r>
            <w:r>
              <w:rPr>
                <w:rFonts w:hint="eastAsia" w:ascii="宋体" w:hAnsi="宋体" w:cs="宋体"/>
                <w:sz w:val="24"/>
              </w:rPr>
              <w:t>.当代资本主义生产的新变化。</w:t>
            </w:r>
          </w:p>
          <w:p w14:paraId="1239A87A">
            <w:pPr>
              <w:spacing w:line="300" w:lineRule="auto"/>
              <w:ind w:firstLine="482" w:firstLineChars="200"/>
              <w:rPr>
                <w:rFonts w:ascii="宋体" w:hAnsi="宋体" w:cs="宋体"/>
                <w:b/>
                <w:bCs/>
                <w:sz w:val="24"/>
              </w:rPr>
            </w:pPr>
            <w:r>
              <w:rPr>
                <w:rFonts w:hint="eastAsia" w:ascii="宋体" w:hAnsi="宋体" w:cs="宋体"/>
                <w:b/>
                <w:bCs/>
                <w:sz w:val="24"/>
              </w:rPr>
              <w:t>考试要求</w:t>
            </w:r>
          </w:p>
          <w:p w14:paraId="1D37DDE2">
            <w:pPr>
              <w:spacing w:line="300" w:lineRule="auto"/>
              <w:ind w:left="-2" w:leftChars="-1" w:firstLine="405" w:firstLineChars="169"/>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掌握资本、剩余价值、绝对剩余价值、相对剩余价值、剩余价值规律等概念；劳动力商品不同于普通商品的特征；剩余价值规律是资本主义的绝对规律；当代资本主义生产的新变化。</w:t>
            </w:r>
          </w:p>
          <w:p w14:paraId="54DC75B7">
            <w:pPr>
              <w:spacing w:line="300" w:lineRule="auto"/>
              <w:ind w:left="-2" w:leftChars="-1" w:firstLine="405" w:firstLineChars="169"/>
              <w:rPr>
                <w:rFonts w:ascii="宋体" w:hAnsi="宋体" w:cs="宋体"/>
                <w:kern w:val="0"/>
                <w:sz w:val="24"/>
              </w:rPr>
            </w:pPr>
            <w:r>
              <w:rPr>
                <w:rFonts w:hint="eastAsia" w:ascii="宋体" w:hAnsi="宋体" w:cs="宋体"/>
                <w:sz w:val="24"/>
              </w:rPr>
              <w:t>2</w:t>
            </w:r>
            <w:r>
              <w:rPr>
                <w:rFonts w:ascii="宋体" w:hAnsi="宋体" w:cs="宋体"/>
                <w:sz w:val="24"/>
              </w:rPr>
              <w:t>.理解</w:t>
            </w:r>
            <w:r>
              <w:rPr>
                <w:rFonts w:hint="eastAsia" w:ascii="宋体" w:hAnsi="宋体" w:cs="宋体"/>
                <w:sz w:val="24"/>
              </w:rPr>
              <w:t>资本总公式及其矛盾；劳动力成为商品的问题；</w:t>
            </w:r>
            <w:r>
              <w:rPr>
                <w:rFonts w:hint="eastAsia" w:ascii="宋体" w:hAnsi="宋体" w:cs="宋体"/>
                <w:kern w:val="0"/>
                <w:sz w:val="24"/>
              </w:rPr>
              <w:t>资本主义工资的本质、基本形式及变动趋势。</w:t>
            </w:r>
          </w:p>
          <w:p w14:paraId="0A352831">
            <w:pPr>
              <w:spacing w:line="300" w:lineRule="auto"/>
              <w:ind w:firstLine="482" w:firstLineChars="200"/>
              <w:rPr>
                <w:rFonts w:ascii="宋体" w:hAnsi="宋体" w:cs="宋体"/>
                <w:b/>
                <w:bCs/>
                <w:sz w:val="24"/>
              </w:rPr>
            </w:pPr>
            <w:r>
              <w:rPr>
                <w:rFonts w:hint="eastAsia" w:ascii="宋体" w:hAnsi="宋体" w:cs="宋体"/>
                <w:b/>
                <w:bCs/>
                <w:sz w:val="24"/>
              </w:rPr>
              <w:t>（三）资本主义的历史地位和发展趋势</w:t>
            </w:r>
          </w:p>
          <w:p w14:paraId="34539740">
            <w:pPr>
              <w:spacing w:line="300" w:lineRule="auto"/>
              <w:ind w:firstLine="482" w:firstLineChars="200"/>
              <w:rPr>
                <w:rFonts w:ascii="宋体" w:hAnsi="宋体" w:cs="宋体"/>
                <w:b/>
                <w:bCs/>
                <w:sz w:val="24"/>
              </w:rPr>
            </w:pPr>
            <w:r>
              <w:rPr>
                <w:rFonts w:hint="eastAsia" w:ascii="宋体" w:hAnsi="宋体" w:cs="宋体"/>
                <w:b/>
                <w:bCs/>
                <w:sz w:val="24"/>
              </w:rPr>
              <w:t>考试内容</w:t>
            </w:r>
          </w:p>
          <w:p w14:paraId="05DE359D">
            <w:pPr>
              <w:spacing w:line="300" w:lineRule="auto"/>
              <w:ind w:left="-2" w:leftChars="-1" w:firstLine="405" w:firstLineChars="169"/>
              <w:rPr>
                <w:rFonts w:ascii="宋体" w:hAnsi="宋体" w:cs="宋体"/>
                <w:sz w:val="24"/>
              </w:rPr>
            </w:pPr>
            <w:r>
              <w:rPr>
                <w:rFonts w:hint="eastAsia" w:ascii="宋体" w:hAnsi="宋体" w:cs="宋体"/>
                <w:sz w:val="24"/>
              </w:rPr>
              <w:t>1.资本主义的历史地位；</w:t>
            </w:r>
          </w:p>
          <w:p w14:paraId="38BB86D3">
            <w:pPr>
              <w:spacing w:line="300" w:lineRule="auto"/>
              <w:ind w:left="-2" w:leftChars="-1" w:firstLine="405" w:firstLineChars="169"/>
              <w:rPr>
                <w:rFonts w:ascii="宋体" w:hAnsi="宋体" w:cs="宋体"/>
                <w:sz w:val="24"/>
              </w:rPr>
            </w:pPr>
            <w:r>
              <w:rPr>
                <w:rFonts w:hint="eastAsia" w:ascii="宋体" w:hAnsi="宋体" w:cs="宋体"/>
                <w:sz w:val="24"/>
              </w:rPr>
              <w:t>2.资本主义发展的历史趋势。</w:t>
            </w:r>
          </w:p>
          <w:p w14:paraId="0C7DB339">
            <w:pPr>
              <w:spacing w:line="300" w:lineRule="auto"/>
              <w:ind w:firstLine="482" w:firstLineChars="200"/>
              <w:rPr>
                <w:rFonts w:ascii="宋体" w:hAnsi="宋体" w:cs="宋体"/>
                <w:b/>
                <w:bCs/>
                <w:sz w:val="24"/>
              </w:rPr>
            </w:pPr>
            <w:r>
              <w:rPr>
                <w:rFonts w:hint="eastAsia" w:ascii="宋体" w:hAnsi="宋体" w:cs="宋体"/>
                <w:b/>
                <w:bCs/>
                <w:sz w:val="24"/>
              </w:rPr>
              <w:t>考试要求</w:t>
            </w:r>
          </w:p>
          <w:p w14:paraId="2FB1693E">
            <w:pPr>
              <w:spacing w:line="300" w:lineRule="auto"/>
              <w:ind w:left="-2" w:leftChars="-1" w:firstLine="405" w:firstLineChars="169"/>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掌握资本主义的历史进步性和历史局限性；资本主义生产关系自我调整及其局限性；社会主义代替资本主义的历史趋势。</w:t>
            </w:r>
          </w:p>
          <w:p w14:paraId="42FD12F8">
            <w:pPr>
              <w:spacing w:line="300" w:lineRule="auto"/>
              <w:ind w:left="-2" w:leftChars="-1" w:firstLine="405" w:firstLineChars="169"/>
              <w:rPr>
                <w:rFonts w:ascii="宋体" w:hAnsi="宋体" w:cs="宋体"/>
                <w:sz w:val="24"/>
              </w:rPr>
            </w:pPr>
            <w:r>
              <w:rPr>
                <w:rFonts w:hint="eastAsia" w:ascii="宋体" w:hAnsi="宋体" w:cs="宋体"/>
                <w:sz w:val="24"/>
              </w:rPr>
              <w:t>2</w:t>
            </w:r>
            <w:r>
              <w:rPr>
                <w:rFonts w:ascii="宋体" w:hAnsi="宋体" w:cs="宋体"/>
                <w:sz w:val="24"/>
              </w:rPr>
              <w:t>.理解当代资本主义基本矛盾的运动。</w:t>
            </w:r>
          </w:p>
          <w:p w14:paraId="71564E3F">
            <w:pPr>
              <w:spacing w:line="300" w:lineRule="auto"/>
              <w:ind w:firstLine="482" w:firstLineChars="200"/>
              <w:rPr>
                <w:rFonts w:ascii="宋体" w:hAnsi="宋体" w:cs="宋体"/>
                <w:b/>
                <w:bCs/>
                <w:sz w:val="24"/>
              </w:rPr>
            </w:pPr>
            <w:r>
              <w:rPr>
                <w:rFonts w:ascii="宋体" w:hAnsi="宋体" w:cs="宋体"/>
                <w:b/>
                <w:bCs/>
                <w:sz w:val="24"/>
              </w:rPr>
              <w:t>（</w:t>
            </w:r>
            <w:r>
              <w:rPr>
                <w:rFonts w:hint="eastAsia" w:ascii="宋体" w:hAnsi="宋体" w:cs="宋体"/>
                <w:b/>
                <w:bCs/>
                <w:sz w:val="24"/>
              </w:rPr>
              <w:t>四</w:t>
            </w:r>
            <w:r>
              <w:rPr>
                <w:rFonts w:ascii="宋体" w:hAnsi="宋体" w:cs="宋体"/>
                <w:b/>
                <w:bCs/>
                <w:sz w:val="24"/>
              </w:rPr>
              <w:t>）</w:t>
            </w:r>
            <w:r>
              <w:rPr>
                <w:rFonts w:hint="eastAsia" w:ascii="宋体" w:hAnsi="宋体" w:cs="宋体"/>
                <w:b/>
                <w:bCs/>
                <w:sz w:val="24"/>
              </w:rPr>
              <w:t>社会主义经济制度及其根本任务</w:t>
            </w:r>
          </w:p>
          <w:p w14:paraId="03111994">
            <w:pPr>
              <w:spacing w:line="300" w:lineRule="auto"/>
              <w:ind w:firstLine="482" w:firstLineChars="200"/>
              <w:rPr>
                <w:rFonts w:ascii="宋体" w:hAnsi="宋体" w:cs="宋体"/>
                <w:b/>
                <w:bCs/>
                <w:sz w:val="24"/>
              </w:rPr>
            </w:pPr>
            <w:r>
              <w:rPr>
                <w:rFonts w:hint="eastAsia" w:ascii="宋体" w:hAnsi="宋体" w:cs="宋体"/>
                <w:b/>
                <w:bCs/>
                <w:sz w:val="24"/>
              </w:rPr>
              <w:t>考试内容</w:t>
            </w:r>
          </w:p>
          <w:p w14:paraId="420F0142">
            <w:pPr>
              <w:spacing w:line="300" w:lineRule="auto"/>
              <w:ind w:left="-2" w:leftChars="-1" w:firstLine="405" w:firstLineChars="169"/>
              <w:rPr>
                <w:rFonts w:ascii="宋体" w:hAnsi="宋体" w:cs="宋体"/>
                <w:sz w:val="24"/>
              </w:rPr>
            </w:pPr>
            <w:r>
              <w:rPr>
                <w:rFonts w:hint="eastAsia" w:ascii="宋体" w:hAnsi="宋体" w:cs="宋体"/>
                <w:sz w:val="24"/>
              </w:rPr>
              <w:t>1.社会主义基本经济制度的建立和发展；</w:t>
            </w:r>
          </w:p>
          <w:p w14:paraId="54B00730">
            <w:pPr>
              <w:spacing w:line="300" w:lineRule="auto"/>
              <w:ind w:left="-2" w:leftChars="-1" w:firstLine="405" w:firstLineChars="169"/>
              <w:rPr>
                <w:rFonts w:ascii="宋体" w:hAnsi="宋体" w:cs="宋体"/>
                <w:sz w:val="24"/>
              </w:rPr>
            </w:pPr>
            <w:r>
              <w:rPr>
                <w:rFonts w:hint="eastAsia" w:ascii="宋体" w:hAnsi="宋体" w:cs="宋体"/>
                <w:sz w:val="24"/>
              </w:rPr>
              <w:t>2.社会主义的根本任务；</w:t>
            </w:r>
          </w:p>
          <w:p w14:paraId="00108E7D">
            <w:pPr>
              <w:spacing w:line="300" w:lineRule="auto"/>
              <w:ind w:left="-2" w:leftChars="-1" w:firstLine="405" w:firstLineChars="169"/>
              <w:rPr>
                <w:rFonts w:ascii="宋体" w:hAnsi="宋体" w:cs="宋体"/>
                <w:sz w:val="24"/>
              </w:rPr>
            </w:pPr>
            <w:r>
              <w:rPr>
                <w:rFonts w:ascii="宋体" w:hAnsi="宋体" w:cs="宋体"/>
                <w:sz w:val="24"/>
              </w:rPr>
              <w:t>3</w:t>
            </w:r>
            <w:r>
              <w:rPr>
                <w:rFonts w:hint="eastAsia" w:ascii="宋体" w:hAnsi="宋体" w:cs="宋体"/>
                <w:sz w:val="24"/>
              </w:rPr>
              <w:t>.社会主义初级阶段。</w:t>
            </w:r>
          </w:p>
          <w:p w14:paraId="236A653F">
            <w:pPr>
              <w:spacing w:line="300" w:lineRule="auto"/>
              <w:ind w:firstLine="482" w:firstLineChars="200"/>
              <w:rPr>
                <w:rFonts w:ascii="宋体" w:hAnsi="宋体" w:cs="宋体"/>
                <w:b/>
                <w:bCs/>
                <w:sz w:val="24"/>
              </w:rPr>
            </w:pPr>
            <w:r>
              <w:rPr>
                <w:rFonts w:hint="eastAsia" w:ascii="宋体" w:hAnsi="宋体" w:cs="宋体"/>
                <w:b/>
                <w:bCs/>
                <w:sz w:val="24"/>
              </w:rPr>
              <w:t>考试要求</w:t>
            </w:r>
          </w:p>
          <w:p w14:paraId="19DFCB33">
            <w:pPr>
              <w:spacing w:line="300" w:lineRule="auto"/>
              <w:ind w:left="-2" w:leftChars="-1" w:firstLine="405" w:firstLineChars="169"/>
              <w:rPr>
                <w:rFonts w:ascii="宋体" w:hAnsi="宋体" w:cs="宋体"/>
                <w:sz w:val="24"/>
              </w:rPr>
            </w:pPr>
            <w:r>
              <w:rPr>
                <w:rFonts w:hint="eastAsia" w:ascii="宋体" w:hAnsi="宋体" w:cs="宋体"/>
                <w:sz w:val="24"/>
              </w:rPr>
              <w:t>1</w:t>
            </w:r>
            <w:r>
              <w:rPr>
                <w:rFonts w:ascii="宋体" w:hAnsi="宋体" w:cs="宋体"/>
                <w:sz w:val="24"/>
              </w:rPr>
              <w:t>.掌握社会主义经济制度建立的理论依据</w:t>
            </w:r>
            <w:r>
              <w:rPr>
                <w:rFonts w:hint="eastAsia" w:ascii="宋体" w:hAnsi="宋体" w:cs="宋体"/>
                <w:sz w:val="24"/>
              </w:rPr>
              <w:t>；社会主义的基本矛盾；社会主义的本质和根本任务。</w:t>
            </w:r>
          </w:p>
          <w:p w14:paraId="29293F37">
            <w:pPr>
              <w:spacing w:line="300" w:lineRule="auto"/>
              <w:ind w:left="-2" w:leftChars="-1" w:firstLine="405" w:firstLineChars="169"/>
              <w:rPr>
                <w:rFonts w:ascii="宋体" w:hAnsi="宋体" w:cs="宋体"/>
                <w:sz w:val="24"/>
              </w:rPr>
            </w:pPr>
            <w:r>
              <w:rPr>
                <w:rFonts w:ascii="宋体" w:hAnsi="宋体" w:cs="宋体"/>
                <w:sz w:val="24"/>
              </w:rPr>
              <w:t>2.</w:t>
            </w:r>
            <w:r>
              <w:rPr>
                <w:rFonts w:hint="eastAsia" w:ascii="宋体" w:hAnsi="宋体" w:cs="宋体"/>
                <w:sz w:val="24"/>
              </w:rPr>
              <w:t>掌握</w:t>
            </w:r>
            <w:r>
              <w:rPr>
                <w:rFonts w:ascii="宋体" w:hAnsi="宋体" w:cs="宋体"/>
                <w:sz w:val="24"/>
              </w:rPr>
              <w:t>社会主义初级阶段理论的形成和发展；</w:t>
            </w:r>
            <w:r>
              <w:rPr>
                <w:rFonts w:hint="eastAsia" w:ascii="宋体" w:hAnsi="宋体" w:cs="宋体"/>
                <w:sz w:val="24"/>
              </w:rPr>
              <w:t>社会主义初级阶段的科学内涵；</w:t>
            </w:r>
            <w:r>
              <w:rPr>
                <w:rFonts w:ascii="宋体" w:hAnsi="宋体" w:cs="宋体"/>
                <w:sz w:val="24"/>
              </w:rPr>
              <w:t>社会主义初级阶段的基本矛盾</w:t>
            </w:r>
            <w:r>
              <w:rPr>
                <w:rFonts w:hint="eastAsia" w:ascii="宋体" w:hAnsi="宋体" w:cs="宋体"/>
                <w:sz w:val="24"/>
              </w:rPr>
              <w:t>。</w:t>
            </w:r>
          </w:p>
          <w:p w14:paraId="58FFCEAB">
            <w:pPr>
              <w:spacing w:line="300" w:lineRule="auto"/>
              <w:ind w:left="-2" w:leftChars="-1" w:firstLine="405" w:firstLineChars="169"/>
              <w:rPr>
                <w:rFonts w:ascii="宋体" w:hAnsi="宋体" w:cs="宋体"/>
                <w:sz w:val="24"/>
              </w:rPr>
            </w:pPr>
            <w:r>
              <w:rPr>
                <w:rFonts w:hint="eastAsia" w:ascii="宋体" w:hAnsi="宋体" w:cs="宋体"/>
                <w:sz w:val="24"/>
              </w:rPr>
              <w:t>3</w:t>
            </w:r>
            <w:r>
              <w:rPr>
                <w:rFonts w:ascii="宋体" w:hAnsi="宋体" w:cs="宋体"/>
                <w:sz w:val="24"/>
              </w:rPr>
              <w:t>.理解社会主义初级阶段坚持以经济建设为中心的重要意义。</w:t>
            </w:r>
          </w:p>
          <w:p w14:paraId="0705FDBE">
            <w:pPr>
              <w:spacing w:line="300" w:lineRule="auto"/>
              <w:ind w:firstLine="482" w:firstLineChars="200"/>
              <w:rPr>
                <w:rFonts w:ascii="宋体" w:hAnsi="宋体" w:cs="宋体"/>
                <w:b/>
                <w:bCs/>
                <w:sz w:val="24"/>
              </w:rPr>
            </w:pPr>
          </w:p>
          <w:p w14:paraId="2D391FBB">
            <w:pPr>
              <w:spacing w:line="300" w:lineRule="auto"/>
              <w:ind w:firstLine="482" w:firstLineChars="200"/>
              <w:rPr>
                <w:rFonts w:ascii="宋体" w:hAnsi="宋体" w:cs="宋体"/>
                <w:b/>
                <w:bCs/>
                <w:sz w:val="24"/>
              </w:rPr>
            </w:pPr>
          </w:p>
          <w:p w14:paraId="1B5683FF">
            <w:pPr>
              <w:spacing w:line="300" w:lineRule="auto"/>
              <w:ind w:firstLine="482" w:firstLineChars="200"/>
              <w:rPr>
                <w:rFonts w:ascii="宋体" w:hAnsi="宋体" w:cs="宋体"/>
                <w:b/>
                <w:bCs/>
                <w:sz w:val="24"/>
              </w:rPr>
            </w:pPr>
            <w:r>
              <w:rPr>
                <w:rFonts w:ascii="宋体" w:hAnsi="宋体" w:cs="宋体"/>
                <w:b/>
                <w:bCs/>
                <w:sz w:val="24"/>
              </w:rPr>
              <w:t>（</w:t>
            </w:r>
            <w:r>
              <w:rPr>
                <w:rFonts w:hint="eastAsia" w:ascii="宋体" w:hAnsi="宋体" w:cs="宋体"/>
                <w:b/>
                <w:bCs/>
                <w:sz w:val="24"/>
              </w:rPr>
              <w:t>五</w:t>
            </w:r>
            <w:r>
              <w:rPr>
                <w:rFonts w:ascii="宋体" w:hAnsi="宋体" w:cs="宋体"/>
                <w:b/>
                <w:bCs/>
                <w:sz w:val="24"/>
              </w:rPr>
              <w:t>）</w:t>
            </w:r>
            <w:r>
              <w:rPr>
                <w:rFonts w:hint="eastAsia" w:ascii="宋体" w:hAnsi="宋体" w:cs="宋体"/>
                <w:b/>
                <w:bCs/>
                <w:sz w:val="24"/>
              </w:rPr>
              <w:t>社会主义初级阶段的基本经济制度</w:t>
            </w:r>
          </w:p>
          <w:p w14:paraId="61128C0D">
            <w:pPr>
              <w:spacing w:line="300" w:lineRule="auto"/>
              <w:ind w:firstLine="482" w:firstLineChars="200"/>
              <w:rPr>
                <w:rFonts w:ascii="宋体" w:hAnsi="宋体" w:cs="宋体"/>
                <w:b/>
                <w:bCs/>
                <w:sz w:val="24"/>
              </w:rPr>
            </w:pPr>
            <w:r>
              <w:rPr>
                <w:rFonts w:hint="eastAsia" w:ascii="宋体" w:hAnsi="宋体" w:cs="宋体"/>
                <w:b/>
                <w:bCs/>
                <w:sz w:val="24"/>
              </w:rPr>
              <w:t>考试内容</w:t>
            </w:r>
          </w:p>
          <w:p w14:paraId="1F93B454">
            <w:pPr>
              <w:spacing w:line="300" w:lineRule="auto"/>
              <w:ind w:left="-2" w:leftChars="-1" w:firstLine="405" w:firstLineChars="169"/>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社会主义</w:t>
            </w:r>
            <w:r>
              <w:rPr>
                <w:rFonts w:ascii="宋体" w:hAnsi="宋体" w:cs="宋体"/>
                <w:sz w:val="24"/>
              </w:rPr>
              <w:t>公有制</w:t>
            </w:r>
            <w:r>
              <w:rPr>
                <w:rFonts w:hint="eastAsia" w:ascii="宋体" w:hAnsi="宋体" w:cs="宋体"/>
                <w:sz w:val="24"/>
              </w:rPr>
              <w:t>；</w:t>
            </w:r>
          </w:p>
          <w:p w14:paraId="0079B9AF">
            <w:pPr>
              <w:spacing w:line="300" w:lineRule="auto"/>
              <w:ind w:left="-2" w:leftChars="-1" w:firstLine="405" w:firstLineChars="169"/>
              <w:rPr>
                <w:rFonts w:ascii="宋体" w:hAnsi="宋体" w:cs="宋体"/>
                <w:sz w:val="24"/>
              </w:rPr>
            </w:pPr>
            <w:r>
              <w:rPr>
                <w:rFonts w:ascii="宋体" w:hAnsi="宋体" w:cs="宋体"/>
                <w:sz w:val="24"/>
              </w:rPr>
              <w:t>2.</w:t>
            </w:r>
            <w:r>
              <w:rPr>
                <w:rFonts w:hint="eastAsia" w:ascii="宋体" w:hAnsi="宋体" w:cs="宋体"/>
                <w:sz w:val="24"/>
              </w:rPr>
              <w:t>社会主义</w:t>
            </w:r>
            <w:r>
              <w:rPr>
                <w:rFonts w:ascii="宋体" w:hAnsi="宋体" w:cs="宋体"/>
                <w:sz w:val="24"/>
              </w:rPr>
              <w:t>初级阶段的所有制结构；</w:t>
            </w:r>
          </w:p>
          <w:p w14:paraId="58D526C5">
            <w:pPr>
              <w:spacing w:line="300" w:lineRule="auto"/>
              <w:ind w:left="-2" w:leftChars="-1" w:firstLine="405" w:firstLineChars="169"/>
              <w:rPr>
                <w:rFonts w:ascii="宋体" w:hAnsi="宋体" w:cs="宋体"/>
                <w:sz w:val="24"/>
              </w:rPr>
            </w:pPr>
            <w:r>
              <w:rPr>
                <w:rFonts w:hint="eastAsia" w:ascii="宋体" w:hAnsi="宋体" w:cs="宋体"/>
                <w:sz w:val="24"/>
              </w:rPr>
              <w:t>3</w:t>
            </w:r>
            <w:r>
              <w:rPr>
                <w:rFonts w:ascii="宋体" w:hAnsi="宋体" w:cs="宋体"/>
                <w:sz w:val="24"/>
              </w:rPr>
              <w:t>.</w:t>
            </w:r>
            <w:r>
              <w:rPr>
                <w:rFonts w:hint="eastAsia" w:ascii="宋体" w:hAnsi="宋体" w:cs="宋体"/>
                <w:sz w:val="24"/>
              </w:rPr>
              <w:t>社会主义</w:t>
            </w:r>
            <w:r>
              <w:rPr>
                <w:rFonts w:ascii="宋体" w:hAnsi="宋体" w:cs="宋体"/>
                <w:sz w:val="24"/>
              </w:rPr>
              <w:t>市场经济中的企业制度和国有企业改革；</w:t>
            </w:r>
          </w:p>
          <w:p w14:paraId="7CBDA8A9">
            <w:pPr>
              <w:spacing w:line="300" w:lineRule="auto"/>
              <w:ind w:left="-2" w:leftChars="-1" w:firstLine="405" w:firstLineChars="169"/>
              <w:rPr>
                <w:rFonts w:hint="eastAsia" w:ascii="宋体" w:hAnsi="宋体" w:cs="宋体"/>
                <w:b/>
                <w:bCs/>
                <w:sz w:val="24"/>
              </w:rPr>
            </w:pPr>
            <w:r>
              <w:rPr>
                <w:rFonts w:hint="eastAsia" w:ascii="宋体" w:hAnsi="宋体" w:cs="宋体"/>
                <w:sz w:val="24"/>
              </w:rPr>
              <w:t>4</w:t>
            </w:r>
            <w:r>
              <w:rPr>
                <w:rFonts w:ascii="宋体" w:hAnsi="宋体" w:cs="宋体"/>
                <w:sz w:val="24"/>
              </w:rPr>
              <w:t>.农村基本经营制度及其改革。</w:t>
            </w:r>
          </w:p>
          <w:p w14:paraId="043D3641">
            <w:pPr>
              <w:spacing w:line="300" w:lineRule="auto"/>
              <w:ind w:firstLine="482" w:firstLineChars="200"/>
              <w:rPr>
                <w:rFonts w:ascii="宋体" w:hAnsi="宋体" w:cs="宋体"/>
                <w:b/>
                <w:bCs/>
                <w:sz w:val="24"/>
              </w:rPr>
            </w:pPr>
            <w:r>
              <w:rPr>
                <w:rFonts w:hint="eastAsia" w:ascii="宋体" w:hAnsi="宋体" w:cs="宋体"/>
                <w:b/>
                <w:bCs/>
                <w:sz w:val="24"/>
              </w:rPr>
              <w:t>考试要求</w:t>
            </w:r>
          </w:p>
          <w:p w14:paraId="3B56FCA8">
            <w:pPr>
              <w:spacing w:line="300" w:lineRule="auto"/>
              <w:ind w:left="-2" w:leftChars="-1" w:firstLine="405" w:firstLineChars="169"/>
              <w:rPr>
                <w:rFonts w:ascii="宋体" w:hAnsi="宋体" w:cs="宋体"/>
                <w:sz w:val="24"/>
              </w:rPr>
            </w:pPr>
            <w:r>
              <w:rPr>
                <w:rFonts w:ascii="宋体" w:hAnsi="宋体" w:cs="宋体"/>
                <w:sz w:val="24"/>
              </w:rPr>
              <w:t>1.掌握</w:t>
            </w:r>
            <w:r>
              <w:rPr>
                <w:rFonts w:hint="eastAsia" w:ascii="宋体" w:hAnsi="宋体" w:cs="宋体"/>
                <w:sz w:val="24"/>
              </w:rPr>
              <w:t>社会主义公有制的基本特征及其实现形式；社会主义初级阶段的所有制结构；公有制的主体地位和国有经济的主导作用；现代企业制度的基本特征；深化农村基本经营制度改革的主要任务。</w:t>
            </w:r>
          </w:p>
          <w:p w14:paraId="40004E48">
            <w:pPr>
              <w:spacing w:line="300" w:lineRule="auto"/>
              <w:ind w:left="-2" w:leftChars="-1" w:firstLine="405" w:firstLineChars="169"/>
              <w:rPr>
                <w:rFonts w:ascii="宋体" w:hAnsi="宋体" w:cs="宋体"/>
                <w:sz w:val="24"/>
              </w:rPr>
            </w:pPr>
            <w:r>
              <w:rPr>
                <w:rFonts w:ascii="宋体" w:hAnsi="宋体" w:cs="宋体"/>
                <w:sz w:val="24"/>
              </w:rPr>
              <w:t>2.</w:t>
            </w:r>
            <w:r>
              <w:rPr>
                <w:rFonts w:hint="eastAsia" w:ascii="宋体" w:hAnsi="宋体" w:cs="宋体"/>
                <w:sz w:val="24"/>
              </w:rPr>
              <w:t>理解社会主义公有制、国家所有制、集体所有制、混合所有制、公有制的实现形式、社会主义初级阶段基本经济制度、现代企业制度、农村基本经营制度等概念。</w:t>
            </w:r>
          </w:p>
          <w:p w14:paraId="7CC1CA57">
            <w:pPr>
              <w:spacing w:line="300" w:lineRule="auto"/>
              <w:ind w:firstLine="482" w:firstLineChars="200"/>
              <w:rPr>
                <w:rFonts w:ascii="宋体" w:hAnsi="宋体" w:cs="宋体"/>
                <w:b/>
                <w:bCs/>
                <w:sz w:val="24"/>
              </w:rPr>
            </w:pPr>
            <w:r>
              <w:rPr>
                <w:rFonts w:ascii="宋体" w:hAnsi="宋体" w:cs="宋体"/>
                <w:b/>
                <w:bCs/>
                <w:sz w:val="24"/>
              </w:rPr>
              <w:t>（</w:t>
            </w:r>
            <w:r>
              <w:rPr>
                <w:rFonts w:hint="eastAsia" w:ascii="宋体" w:hAnsi="宋体" w:cs="宋体"/>
                <w:b/>
                <w:bCs/>
                <w:sz w:val="24"/>
              </w:rPr>
              <w:t>六</w:t>
            </w:r>
            <w:r>
              <w:rPr>
                <w:rFonts w:ascii="宋体" w:hAnsi="宋体" w:cs="宋体"/>
                <w:b/>
                <w:bCs/>
                <w:sz w:val="24"/>
              </w:rPr>
              <w:t>）</w:t>
            </w:r>
            <w:r>
              <w:rPr>
                <w:rFonts w:hint="eastAsia" w:ascii="宋体" w:hAnsi="宋体" w:cs="宋体"/>
                <w:b/>
                <w:bCs/>
                <w:sz w:val="24"/>
              </w:rPr>
              <w:t>中国特色社会主义的经济发展</w:t>
            </w:r>
          </w:p>
          <w:p w14:paraId="317C5A5A">
            <w:pPr>
              <w:spacing w:line="300" w:lineRule="auto"/>
              <w:ind w:firstLine="482" w:firstLineChars="200"/>
              <w:rPr>
                <w:rFonts w:ascii="宋体" w:hAnsi="宋体" w:cs="宋体"/>
                <w:b/>
                <w:bCs/>
                <w:sz w:val="24"/>
              </w:rPr>
            </w:pPr>
            <w:r>
              <w:rPr>
                <w:rFonts w:hint="eastAsia" w:ascii="宋体" w:hAnsi="宋体" w:cs="宋体"/>
                <w:b/>
                <w:bCs/>
                <w:sz w:val="24"/>
              </w:rPr>
              <w:t>考试内容</w:t>
            </w:r>
          </w:p>
          <w:p w14:paraId="6D89E32D">
            <w:pPr>
              <w:spacing w:line="300" w:lineRule="auto"/>
              <w:ind w:left="-2" w:leftChars="-1" w:firstLine="405" w:firstLineChars="169"/>
              <w:rPr>
                <w:rFonts w:ascii="宋体" w:hAnsi="宋体" w:cs="宋体"/>
                <w:sz w:val="24"/>
              </w:rPr>
            </w:pPr>
            <w:r>
              <w:rPr>
                <w:rFonts w:hint="eastAsia" w:ascii="宋体" w:hAnsi="宋体" w:cs="宋体"/>
                <w:sz w:val="24"/>
              </w:rPr>
              <w:t>1</w:t>
            </w:r>
            <w:r>
              <w:rPr>
                <w:rFonts w:ascii="宋体" w:hAnsi="宋体" w:cs="宋体"/>
                <w:sz w:val="24"/>
              </w:rPr>
              <w:t>.对经济发展认识的演进</w:t>
            </w:r>
            <w:r>
              <w:rPr>
                <w:rFonts w:hint="eastAsia" w:ascii="宋体" w:hAnsi="宋体" w:cs="宋体"/>
                <w:sz w:val="24"/>
              </w:rPr>
              <w:t>；</w:t>
            </w:r>
          </w:p>
          <w:p w14:paraId="29D6580D">
            <w:pPr>
              <w:spacing w:line="300" w:lineRule="auto"/>
              <w:ind w:left="-2" w:leftChars="-1" w:firstLine="405" w:firstLineChars="169"/>
              <w:rPr>
                <w:rFonts w:ascii="宋体" w:hAnsi="宋体" w:cs="宋体"/>
                <w:sz w:val="24"/>
              </w:rPr>
            </w:pPr>
            <w:r>
              <w:rPr>
                <w:rFonts w:ascii="宋体" w:hAnsi="宋体" w:cs="宋体"/>
                <w:sz w:val="24"/>
              </w:rPr>
              <w:t>2.加快经济发展方式转变；</w:t>
            </w:r>
          </w:p>
          <w:p w14:paraId="055075BB">
            <w:pPr>
              <w:spacing w:line="300" w:lineRule="auto"/>
              <w:ind w:left="-2" w:leftChars="-1" w:firstLine="405" w:firstLineChars="169"/>
              <w:rPr>
                <w:rFonts w:ascii="宋体" w:hAnsi="宋体" w:cs="宋体"/>
                <w:sz w:val="24"/>
              </w:rPr>
            </w:pPr>
            <w:r>
              <w:rPr>
                <w:rFonts w:hint="eastAsia" w:ascii="宋体" w:hAnsi="宋体" w:cs="宋体"/>
                <w:sz w:val="24"/>
              </w:rPr>
              <w:t>3</w:t>
            </w:r>
            <w:r>
              <w:rPr>
                <w:rFonts w:ascii="宋体" w:hAnsi="宋体" w:cs="宋体"/>
                <w:sz w:val="24"/>
              </w:rPr>
              <w:t>.经济发展战略和发展道路。</w:t>
            </w:r>
          </w:p>
          <w:p w14:paraId="5DDD371F">
            <w:pPr>
              <w:spacing w:line="300" w:lineRule="auto"/>
              <w:ind w:firstLine="482" w:firstLineChars="200"/>
              <w:rPr>
                <w:rFonts w:ascii="宋体" w:hAnsi="宋体" w:cs="宋体"/>
                <w:b/>
                <w:bCs/>
                <w:sz w:val="24"/>
              </w:rPr>
            </w:pPr>
            <w:r>
              <w:rPr>
                <w:rFonts w:hint="eastAsia" w:ascii="宋体" w:hAnsi="宋体" w:cs="宋体"/>
                <w:b/>
                <w:bCs/>
                <w:sz w:val="24"/>
              </w:rPr>
              <w:t>考试要求</w:t>
            </w:r>
          </w:p>
          <w:p w14:paraId="01CF039E">
            <w:pPr>
              <w:spacing w:line="300" w:lineRule="auto"/>
              <w:ind w:left="-2" w:leftChars="-1" w:firstLine="405" w:firstLineChars="169"/>
              <w:rPr>
                <w:rFonts w:ascii="宋体" w:hAnsi="宋体" w:cs="宋体"/>
                <w:sz w:val="24"/>
              </w:rPr>
            </w:pPr>
            <w:r>
              <w:rPr>
                <w:rFonts w:hint="eastAsia" w:ascii="宋体" w:hAnsi="宋体" w:cs="宋体"/>
                <w:sz w:val="24"/>
              </w:rPr>
              <w:t>1</w:t>
            </w:r>
            <w:r>
              <w:rPr>
                <w:rFonts w:ascii="宋体" w:hAnsi="宋体" w:cs="宋体"/>
                <w:sz w:val="24"/>
              </w:rPr>
              <w:t>.掌握中国特色社会主义经济发展理论的形成和发展；中国特色新型工业化道路；中国特色农业现代化道路；中国特色自主创新道路；中国特色城镇化道路</w:t>
            </w:r>
            <w:r>
              <w:rPr>
                <w:rFonts w:hint="eastAsia" w:ascii="宋体" w:hAnsi="宋体" w:cs="宋体"/>
                <w:sz w:val="24"/>
              </w:rPr>
              <w:t>。</w:t>
            </w:r>
          </w:p>
          <w:p w14:paraId="471B4A8A">
            <w:pPr>
              <w:spacing w:line="300" w:lineRule="auto"/>
              <w:ind w:left="-2" w:leftChars="-1" w:firstLine="405" w:firstLineChars="169"/>
              <w:rPr>
                <w:rFonts w:ascii="宋体" w:hAnsi="宋体" w:cs="宋体"/>
                <w:sz w:val="24"/>
              </w:rPr>
            </w:pPr>
            <w:r>
              <w:rPr>
                <w:rFonts w:hint="eastAsia" w:ascii="宋体" w:hAnsi="宋体" w:cs="宋体"/>
                <w:sz w:val="24"/>
              </w:rPr>
              <w:t>2</w:t>
            </w:r>
            <w:r>
              <w:rPr>
                <w:rFonts w:ascii="宋体" w:hAnsi="宋体" w:cs="宋体"/>
                <w:sz w:val="24"/>
              </w:rPr>
              <w:t>.理解经济增长、经济发展、“三步走”战略；转变经济发展方式的必要性。</w:t>
            </w:r>
          </w:p>
          <w:p w14:paraId="4AF95CCE">
            <w:pPr>
              <w:spacing w:line="300" w:lineRule="auto"/>
              <w:ind w:firstLine="482" w:firstLineChars="200"/>
              <w:rPr>
                <w:rFonts w:ascii="宋体" w:hAnsi="宋体" w:cs="宋体"/>
                <w:b/>
                <w:bCs/>
                <w:sz w:val="24"/>
              </w:rPr>
            </w:pPr>
            <w:r>
              <w:rPr>
                <w:rFonts w:hint="eastAsia" w:ascii="宋体" w:hAnsi="宋体" w:cs="宋体"/>
                <w:b/>
                <w:bCs/>
                <w:sz w:val="24"/>
              </w:rPr>
              <w:t>四、参考书目</w:t>
            </w:r>
          </w:p>
          <w:p w14:paraId="1F675AFB">
            <w:pPr>
              <w:spacing w:line="300" w:lineRule="auto"/>
              <w:ind w:left="-2" w:leftChars="-1" w:firstLine="405" w:firstLineChars="169"/>
              <w:rPr>
                <w:rFonts w:ascii="宋体" w:hAnsi="宋体" w:cs="宋体"/>
                <w:sz w:val="24"/>
              </w:rPr>
            </w:pPr>
            <w:r>
              <w:rPr>
                <w:rFonts w:ascii="宋体" w:hAnsi="宋体" w:cs="宋体"/>
                <w:sz w:val="24"/>
              </w:rPr>
              <w:t>1</w:t>
            </w:r>
            <w:r>
              <w:rPr>
                <w:rFonts w:hint="eastAsia" w:ascii="宋体" w:hAnsi="宋体" w:cs="宋体"/>
                <w:sz w:val="24"/>
              </w:rPr>
              <w:t>.《西方经济学》编写组，西方经济学（第二版）（上下册），高等教育出版社、人民出版社，2019年9月。</w:t>
            </w:r>
          </w:p>
          <w:p w14:paraId="61B02967">
            <w:pPr>
              <w:spacing w:line="300" w:lineRule="auto"/>
              <w:ind w:left="-2" w:leftChars="-1" w:firstLine="405" w:firstLineChars="169"/>
              <w:rPr>
                <w:rFonts w:ascii="宋体" w:hAnsi="宋体" w:cs="宋体"/>
                <w:sz w:val="24"/>
              </w:rPr>
            </w:pPr>
            <w:r>
              <w:rPr>
                <w:rFonts w:ascii="宋体" w:hAnsi="宋体" w:cs="宋体"/>
                <w:sz w:val="24"/>
              </w:rPr>
              <w:t>2</w:t>
            </w:r>
            <w:r>
              <w:rPr>
                <w:rFonts w:hint="eastAsia" w:ascii="宋体" w:hAnsi="宋体" w:cs="宋体"/>
                <w:sz w:val="24"/>
              </w:rPr>
              <w:t>.马克思主义政治经济学概论编写组（第二版），马克思主义政治经济学概论（第二版），人民出版社/高等教育出版社，2021年4月。</w:t>
            </w:r>
          </w:p>
          <w:p w14:paraId="0B98E193">
            <w:pPr>
              <w:spacing w:line="300" w:lineRule="auto"/>
              <w:ind w:left="-2" w:leftChars="-1" w:firstLine="405" w:firstLineChars="169"/>
              <w:rPr>
                <w:sz w:val="24"/>
              </w:rPr>
            </w:pPr>
          </w:p>
          <w:p w14:paraId="5A99901E">
            <w:pPr>
              <w:spacing w:line="300" w:lineRule="auto"/>
              <w:rPr>
                <w:rFonts w:hint="eastAsia" w:ascii="宋体" w:hAnsi="宋体" w:cs="宋体"/>
                <w:b w:val="0"/>
                <w:bCs w:val="0"/>
                <w:color w:val="auto"/>
                <w:spacing w:val="-11"/>
                <w:sz w:val="24"/>
                <w:szCs w:val="24"/>
              </w:rPr>
            </w:pPr>
            <w:bookmarkStart w:id="0" w:name="_GoBack"/>
            <w:bookmarkEnd w:id="0"/>
          </w:p>
        </w:tc>
      </w:tr>
    </w:tbl>
    <w:p w14:paraId="3F6223FA"/>
    <w:p w14:paraId="08C120C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0503A4"/>
    <w:rsid w:val="00005056"/>
    <w:rsid w:val="000A553F"/>
    <w:rsid w:val="00107CDE"/>
    <w:rsid w:val="001116D7"/>
    <w:rsid w:val="00184D22"/>
    <w:rsid w:val="001F688A"/>
    <w:rsid w:val="00232035"/>
    <w:rsid w:val="00367852"/>
    <w:rsid w:val="00494AA6"/>
    <w:rsid w:val="004B013E"/>
    <w:rsid w:val="00500A7F"/>
    <w:rsid w:val="0063135C"/>
    <w:rsid w:val="006C13BA"/>
    <w:rsid w:val="00734082"/>
    <w:rsid w:val="007716B8"/>
    <w:rsid w:val="007A311C"/>
    <w:rsid w:val="00845095"/>
    <w:rsid w:val="00850A27"/>
    <w:rsid w:val="0086479B"/>
    <w:rsid w:val="008C3D72"/>
    <w:rsid w:val="0090113B"/>
    <w:rsid w:val="009C73D5"/>
    <w:rsid w:val="009D644A"/>
    <w:rsid w:val="00A17D3E"/>
    <w:rsid w:val="00BA2E29"/>
    <w:rsid w:val="00CD6677"/>
    <w:rsid w:val="00D3315F"/>
    <w:rsid w:val="00DB663E"/>
    <w:rsid w:val="00E12F90"/>
    <w:rsid w:val="00E5697E"/>
    <w:rsid w:val="00E93927"/>
    <w:rsid w:val="00EB77F6"/>
    <w:rsid w:val="00F204AF"/>
    <w:rsid w:val="00F31382"/>
    <w:rsid w:val="00FA25A5"/>
    <w:rsid w:val="00FC5E15"/>
    <w:rsid w:val="07C54C87"/>
    <w:rsid w:val="1852022A"/>
    <w:rsid w:val="249B5576"/>
    <w:rsid w:val="2CC7661A"/>
    <w:rsid w:val="310503A4"/>
    <w:rsid w:val="323E1A9C"/>
    <w:rsid w:val="343D4442"/>
    <w:rsid w:val="42B50D17"/>
    <w:rsid w:val="527F3531"/>
    <w:rsid w:val="59050B51"/>
    <w:rsid w:val="5BF46D3E"/>
    <w:rsid w:val="5F857D93"/>
    <w:rsid w:val="6D8A538A"/>
    <w:rsid w:val="708A48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22f98690-1f92-412f-9f73-e1b6a5fcca3e</errorID>
      <errorWord>它</errorWord>
      <group>L1_Word</group>
      <groupName>字词问题</groupName>
      <ability>L2_Typo</ability>
      <abilityName>字词错误</abilityName>
      <candidateList>
        <item>其</item>
      </candidateList>
      <explain/>
      <paraID>738E3F6F</paraID>
      <start>46</start>
      <end>47</end>
      <status>modified</status>
      <modifiedWord>其</modifiedWord>
      <trackRevisions>false</trackRevisions>
    </reviewItem>
    <reviewItem>
      <errorID>a12ddc5b-b0fe-4194-9242-1777540b726d</errorID>
      <errorWord>洛伦斯</errorWord>
      <group>L1_Word</group>
      <groupName>字词问题</groupName>
      <ability>L2_Typo</ability>
      <abilityName>字词错误</abilityName>
      <candidateList>
        <item>洛伦茨</item>
      </candidateList>
      <explain/>
      <paraID>5C16C7DB</paraID>
      <start>26</start>
      <end>29</end>
      <status>unmodified</status>
      <modifiedWord/>
      <trackRevisions>false</trackRevisions>
    </reviewItem>
    <reviewItem>
      <errorID>2ce568d3-980c-4ea3-9bd0-278bd3726b75</errorID>
      <errorWord>-</errorWord>
      <group>L1_Format</group>
      <groupName>格式问题</groupName>
      <ability>L2_HalfPunc_CN</ability>
      <abilityName>全半角问题</abilityName>
      <candidateList>
        <item>－</item>
      </candidateList>
      <explain>文本全半角错误。</explain>
      <paraID>6FD46283</paraID>
      <start>13</start>
      <end>14</end>
      <status>unmodified</status>
      <modifiedWord/>
      <trackRevisions>false</trackRevisions>
    </reviewItem>
    <reviewItem>
      <errorID>da1c0215-3a43-41df-b2e3-b4f2ecc4ea81</errorID>
      <errorWord>税收以</errorWord>
      <group>L1_Word</group>
      <groupName>字词问题</groupName>
      <ability>L2_Typo</ability>
      <abilityName>字词错误</abilityName>
      <candidateList>
        <item>税收</item>
      </candidateList>
      <explain/>
      <paraID> 92BC1EA</paraID>
      <start>45</start>
      <end>47</end>
      <status>modified</status>
      <modifiedWord>税收</modifiedWord>
      <trackRevisions>false</trackRevisions>
    </reviewItem>
    <reviewItem>
      <errorID>72f229de-0180-4337-903d-a5e48da8d438</errorID>
      <errorWord>掌握理解</errorWord>
      <group>L1_Grammar</group>
      <groupName>语法问题</groupName>
      <ability>L2_Grammar</ability>
      <abilityName>语法错误</abilityName>
      <candidateList>
        <item>理解</item>
      </candidateList>
      <explain/>
      <paraID>65A51E03</paraID>
      <start>24</start>
      <end>28</end>
      <status>unmodified</status>
      <modifiedWord/>
      <trackRevisions>false</trackRevisions>
    </reviewItem>
    <reviewItem>
      <errorID>c3cf9d1f-2ce3-4041-affd-b0e13984d7ce</errorID>
      <errorWord>与</errorWord>
      <group>L1_Word</group>
      <groupName>字词问题</groupName>
      <ability>L2_Typo</ability>
      <abilityName>字词错误</abilityName>
      <candidateList>
        <item>、</item>
      </candidateList>
      <explain/>
      <paraID>34B2C609</paraID>
      <start>5</start>
      <end>6</end>
      <status>unmodified</status>
      <modifiedWord/>
      <trackRevisions>false</trackRevisions>
    </reviewItem>
    <reviewItem>
      <errorID>4e5da531-453d-4dfe-a420-d87a6bde149b</errorID>
      <errorWord>和</errorWord>
      <group>L1_Word</group>
      <groupName>字词问题</groupName>
      <ability>L2_Typo</ability>
      <abilityName>字词错误</abilityName>
      <candidateList>
        <item>与</item>
      </candidateList>
      <explain/>
      <paraID>34B2C609</paraID>
      <start>10</start>
      <end>11</end>
      <status>unmodified</status>
      <modifiedWord/>
      <trackRevisions>false</trackRevisions>
    </reviewItem>
    <reviewItem>
      <errorID>63175dfa-34bf-4909-9307-fb7f3533c881</errorID>
      <errorWord>的影响</errorWord>
      <group>L1_Grammar</group>
      <groupName>语法问题</groupName>
      <ability>L2_Grammar</ability>
      <abilityName>语法错误</abilityName>
      <candidateList>
        <item>的</item>
      </candidateList>
      <explain/>
      <paraID>20262B77</paraID>
      <start>10</start>
      <end>11</end>
      <status>modified</status>
      <modifiedWord>的</modifiedWord>
      <trackRevisions>false</trackRevisions>
    </reviewItem>
  </reviewItems>
  <config/>
</contractReview>
</file>

<file path=customXml/itemProps1.xml><?xml version="1.0" encoding="utf-8"?>
<ds:datastoreItem xmlns:ds="http://schemas.openxmlformats.org/officeDocument/2006/customXml" ds:itemID="{a51d5251-325f-42a9-8b11-73fac405d7c7}">
  <ds:schemaRefs/>
</ds:datastoreItem>
</file>

<file path=docProps/app.xml><?xml version="1.0" encoding="utf-8"?>
<Properties xmlns="http://schemas.openxmlformats.org/officeDocument/2006/extended-properties" xmlns:vt="http://schemas.openxmlformats.org/officeDocument/2006/docPropsVTypes">
  <Template>Normal.dotm</Template>
  <Pages>8</Pages>
  <Words>26482</Words>
  <Characters>27595</Characters>
  <Lines>41</Lines>
  <Paragraphs>11</Paragraphs>
  <TotalTime>14</TotalTime>
  <ScaleCrop>false</ScaleCrop>
  <LinksUpToDate>false</LinksUpToDate>
  <CharactersWithSpaces>27676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2025-06-24T01:40:00Z</dcterms:created>
  <dc:creator>沉醉</dc:creator>
  <cp:lastModifiedBy>肚饿真君</cp:lastModifiedBy>
  <cp:lastPrinted>2026-06-29T00:22:00Z</cp:lastPrinted>
  <dcterms:modified xsi:type="dcterms:W3CDTF">2026-09-30T03:13:22Z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CE5CFD80E800451988D64D64EC01C6B8_13</vt:lpwstr>
  </property>
  <property fmtid="{D5CDD505-2E9C-101B-9397-08002B2CF9AE}" pid="4" name="KSOTemplateDocerSaveRecord">
    <vt:lpwstr>eyJoZGlkIjoiOTUwYmVmM2QwNzBiNDQwOWVmYmQ0ZGNiN2YwMDI0MGQiLCJ1c2VySWQiOiI2NDU0Mjc5OTQifQ==</vt:lpwstr>
  </property>
</Properties>
</file>